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442" w:rsidRPr="00523442" w:rsidRDefault="00523442" w:rsidP="00523442">
      <w:pPr>
        <w:pStyle w:val="af9"/>
        <w:jc w:val="right"/>
        <w:rPr>
          <w:rFonts w:ascii="Times New Roman" w:hAnsi="Times New Roman" w:cs="Times New Roman"/>
          <w:b w:val="0"/>
          <w:i w:val="0"/>
          <w:lang w:val="ru-RU"/>
        </w:rPr>
      </w:pPr>
      <w:r w:rsidRPr="00523442">
        <w:rPr>
          <w:rFonts w:ascii="Times New Roman" w:hAnsi="Times New Roman" w:cs="Times New Roman"/>
          <w:b w:val="0"/>
          <w:i w:val="0"/>
          <w:lang w:val="ru-RU"/>
        </w:rPr>
        <w:t xml:space="preserve">Приложение 4 к решению </w:t>
      </w:r>
    </w:p>
    <w:p w:rsidR="00523442" w:rsidRPr="006C75B3" w:rsidRDefault="00523442" w:rsidP="00523442">
      <w:pPr>
        <w:spacing w:line="240" w:lineRule="auto"/>
        <w:ind w:left="6372" w:firstLine="0"/>
      </w:pPr>
      <w:r w:rsidRPr="006C75B3">
        <w:t xml:space="preserve">Думы Кондинского района </w:t>
      </w:r>
    </w:p>
    <w:p w:rsidR="00523442" w:rsidRPr="006C75B3" w:rsidRDefault="00523442" w:rsidP="00523442">
      <w:pPr>
        <w:spacing w:line="240" w:lineRule="auto"/>
        <w:ind w:left="6372" w:firstLine="0"/>
      </w:pPr>
      <w:r w:rsidRPr="006C75B3">
        <w:t>от 17.12.2021 № 853</w:t>
      </w:r>
    </w:p>
    <w:p w:rsidR="00523442" w:rsidRPr="00C82BE7" w:rsidRDefault="00523442" w:rsidP="00523442">
      <w:pPr>
        <w:spacing w:line="240" w:lineRule="auto"/>
        <w:ind w:firstLine="0"/>
        <w:rPr>
          <w:sz w:val="16"/>
          <w:szCs w:val="16"/>
        </w:rPr>
      </w:pPr>
    </w:p>
    <w:p w:rsidR="00523442" w:rsidRDefault="00523442" w:rsidP="00523442">
      <w:pPr>
        <w:spacing w:line="240" w:lineRule="auto"/>
        <w:ind w:firstLine="0"/>
        <w:jc w:val="center"/>
      </w:pPr>
      <w:r w:rsidRPr="006C75B3">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2023 и 2024 годов</w:t>
      </w:r>
    </w:p>
    <w:p w:rsidR="00E23123" w:rsidRPr="006C75B3" w:rsidRDefault="00E23123" w:rsidP="00523442">
      <w:pPr>
        <w:spacing w:line="240" w:lineRule="auto"/>
        <w:ind w:firstLine="0"/>
        <w:jc w:val="center"/>
      </w:pPr>
      <w:bookmarkStart w:id="0" w:name="_GoBack"/>
      <w:bookmarkEnd w:id="0"/>
    </w:p>
    <w:p w:rsidR="00523442" w:rsidRPr="00FE3C7C" w:rsidRDefault="00523442" w:rsidP="00523442">
      <w:pPr>
        <w:tabs>
          <w:tab w:val="left" w:pos="2454"/>
        </w:tabs>
        <w:rPr>
          <w:sz w:val="8"/>
          <w:szCs w:val="8"/>
        </w:rPr>
      </w:pPr>
      <w:r>
        <w:rPr>
          <w:sz w:val="16"/>
          <w:szCs w:val="16"/>
        </w:rPr>
        <w:tab/>
      </w:r>
    </w:p>
    <w:tbl>
      <w:tblPr>
        <w:tblW w:w="9801" w:type="dxa"/>
        <w:tblInd w:w="93" w:type="dxa"/>
        <w:tblLook w:val="04A0" w:firstRow="1" w:lastRow="0" w:firstColumn="1" w:lastColumn="0" w:noHBand="0" w:noVBand="1"/>
      </w:tblPr>
      <w:tblGrid>
        <w:gridCol w:w="5087"/>
        <w:gridCol w:w="394"/>
        <w:gridCol w:w="421"/>
        <w:gridCol w:w="1133"/>
        <w:gridCol w:w="483"/>
        <w:gridCol w:w="1113"/>
        <w:gridCol w:w="1170"/>
      </w:tblGrid>
      <w:tr w:rsidR="00523442" w:rsidRPr="00FE3C7C" w:rsidTr="000A000E">
        <w:trPr>
          <w:trHeight w:val="60"/>
        </w:trPr>
        <w:tc>
          <w:tcPr>
            <w:tcW w:w="5087" w:type="dxa"/>
            <w:tcBorders>
              <w:top w:val="single" w:sz="4" w:space="0" w:color="auto"/>
              <w:left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p w:rsidR="00523442" w:rsidRPr="00FE3C7C" w:rsidRDefault="00523442" w:rsidP="000A000E">
            <w:pPr>
              <w:spacing w:line="240" w:lineRule="auto"/>
              <w:ind w:firstLine="0"/>
              <w:jc w:val="center"/>
              <w:rPr>
                <w:sz w:val="16"/>
                <w:szCs w:val="16"/>
              </w:rPr>
            </w:pPr>
            <w:r w:rsidRPr="00FE3C7C">
              <w:rPr>
                <w:sz w:val="16"/>
                <w:szCs w:val="16"/>
              </w:rPr>
              <w:t>Наименование</w:t>
            </w:r>
          </w:p>
          <w:p w:rsidR="00523442" w:rsidRPr="00FE3C7C" w:rsidRDefault="00523442" w:rsidP="000A000E">
            <w:pPr>
              <w:spacing w:line="240" w:lineRule="auto"/>
              <w:jc w:val="left"/>
              <w:rPr>
                <w:sz w:val="16"/>
                <w:szCs w:val="16"/>
              </w:rPr>
            </w:pPr>
            <w:r w:rsidRPr="00FE3C7C">
              <w:rPr>
                <w:sz w:val="16"/>
                <w:szCs w:val="16"/>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442" w:rsidRPr="00FE3C7C" w:rsidRDefault="00523442" w:rsidP="000A000E">
            <w:pPr>
              <w:spacing w:line="240" w:lineRule="auto"/>
              <w:ind w:firstLine="0"/>
              <w:jc w:val="center"/>
              <w:rPr>
                <w:sz w:val="16"/>
                <w:szCs w:val="16"/>
              </w:rPr>
            </w:pPr>
            <w:r w:rsidRPr="00FE3C7C">
              <w:rPr>
                <w:sz w:val="16"/>
                <w:szCs w:val="16"/>
              </w:rPr>
              <w:t>Рз</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442" w:rsidRPr="00FE3C7C" w:rsidRDefault="00523442" w:rsidP="000A000E">
            <w:pPr>
              <w:spacing w:line="240" w:lineRule="auto"/>
              <w:ind w:firstLine="0"/>
              <w:jc w:val="center"/>
              <w:rPr>
                <w:sz w:val="16"/>
                <w:szCs w:val="16"/>
              </w:rPr>
            </w:pPr>
            <w:r w:rsidRPr="00FE3C7C">
              <w:rPr>
                <w:sz w:val="16"/>
                <w:szCs w:val="16"/>
              </w:rPr>
              <w:t>ПР</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442" w:rsidRPr="00FE3C7C" w:rsidRDefault="00523442" w:rsidP="000A000E">
            <w:pPr>
              <w:spacing w:line="240" w:lineRule="auto"/>
              <w:ind w:firstLine="0"/>
              <w:jc w:val="center"/>
              <w:rPr>
                <w:sz w:val="16"/>
                <w:szCs w:val="16"/>
              </w:rPr>
            </w:pPr>
            <w:r w:rsidRPr="00FE3C7C">
              <w:rPr>
                <w:sz w:val="16"/>
                <w:szCs w:val="16"/>
              </w:rPr>
              <w:t>ЦСР</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442" w:rsidRPr="00FE3C7C" w:rsidRDefault="00523442" w:rsidP="000A000E">
            <w:pPr>
              <w:spacing w:line="240" w:lineRule="auto"/>
              <w:ind w:firstLine="0"/>
              <w:jc w:val="center"/>
              <w:rPr>
                <w:sz w:val="16"/>
                <w:szCs w:val="16"/>
              </w:rPr>
            </w:pPr>
            <w:r w:rsidRPr="00FE3C7C">
              <w:rPr>
                <w:sz w:val="16"/>
                <w:szCs w:val="16"/>
              </w:rPr>
              <w:t>ВР</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rsidR="00523442" w:rsidRPr="00FE3C7C" w:rsidRDefault="00523442" w:rsidP="000A000E">
            <w:pPr>
              <w:spacing w:line="240" w:lineRule="auto"/>
              <w:ind w:firstLine="0"/>
              <w:jc w:val="center"/>
              <w:rPr>
                <w:sz w:val="16"/>
                <w:szCs w:val="16"/>
              </w:rPr>
            </w:pPr>
            <w:r w:rsidRPr="00FE3C7C">
              <w:rPr>
                <w:sz w:val="16"/>
                <w:szCs w:val="16"/>
              </w:rPr>
              <w:t>Сумма на 2023 год</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442" w:rsidRPr="00FE3C7C" w:rsidRDefault="00523442" w:rsidP="000A000E">
            <w:pPr>
              <w:spacing w:line="240" w:lineRule="auto"/>
              <w:ind w:firstLine="0"/>
              <w:jc w:val="center"/>
              <w:rPr>
                <w:sz w:val="16"/>
                <w:szCs w:val="16"/>
              </w:rPr>
            </w:pPr>
            <w:r w:rsidRPr="00FE3C7C">
              <w:rPr>
                <w:sz w:val="16"/>
                <w:szCs w:val="16"/>
              </w:rPr>
              <w:t>Сумма на 2024 год</w:t>
            </w:r>
          </w:p>
        </w:tc>
      </w:tr>
      <w:tr w:rsidR="00523442" w:rsidRPr="00FE3C7C" w:rsidTr="000A000E">
        <w:trPr>
          <w:trHeight w:val="60"/>
        </w:trPr>
        <w:tc>
          <w:tcPr>
            <w:tcW w:w="5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center"/>
              <w:rPr>
                <w:sz w:val="16"/>
                <w:szCs w:val="16"/>
              </w:rPr>
            </w:pPr>
            <w:r w:rsidRPr="00FE3C7C">
              <w:rPr>
                <w:sz w:val="16"/>
                <w:szCs w:val="16"/>
              </w:rPr>
              <w:t>1</w:t>
            </w:r>
          </w:p>
        </w:tc>
        <w:tc>
          <w:tcPr>
            <w:tcW w:w="394" w:type="dxa"/>
            <w:tcBorders>
              <w:top w:val="nil"/>
              <w:left w:val="nil"/>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center"/>
              <w:rPr>
                <w:sz w:val="16"/>
                <w:szCs w:val="16"/>
              </w:rPr>
            </w:pPr>
            <w:r w:rsidRPr="00FE3C7C">
              <w:rPr>
                <w:sz w:val="16"/>
                <w:szCs w:val="16"/>
              </w:rPr>
              <w:t>2</w:t>
            </w:r>
          </w:p>
        </w:tc>
        <w:tc>
          <w:tcPr>
            <w:tcW w:w="421" w:type="dxa"/>
            <w:tcBorders>
              <w:top w:val="nil"/>
              <w:left w:val="nil"/>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center"/>
              <w:rPr>
                <w:sz w:val="16"/>
                <w:szCs w:val="16"/>
              </w:rPr>
            </w:pPr>
            <w:r w:rsidRPr="00FE3C7C">
              <w:rPr>
                <w:sz w:val="16"/>
                <w:szCs w:val="16"/>
              </w:rPr>
              <w:t>3</w:t>
            </w:r>
          </w:p>
        </w:tc>
        <w:tc>
          <w:tcPr>
            <w:tcW w:w="1133" w:type="dxa"/>
            <w:tcBorders>
              <w:top w:val="nil"/>
              <w:left w:val="nil"/>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center"/>
              <w:rPr>
                <w:sz w:val="16"/>
                <w:szCs w:val="16"/>
              </w:rPr>
            </w:pPr>
            <w:r w:rsidRPr="00FE3C7C">
              <w:rPr>
                <w:sz w:val="16"/>
                <w:szCs w:val="16"/>
              </w:rPr>
              <w:t>4</w:t>
            </w:r>
          </w:p>
        </w:tc>
        <w:tc>
          <w:tcPr>
            <w:tcW w:w="483" w:type="dxa"/>
            <w:tcBorders>
              <w:top w:val="nil"/>
              <w:left w:val="nil"/>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center"/>
              <w:rPr>
                <w:sz w:val="16"/>
                <w:szCs w:val="16"/>
              </w:rPr>
            </w:pPr>
            <w:r w:rsidRPr="00FE3C7C">
              <w:rPr>
                <w:sz w:val="16"/>
                <w:szCs w:val="16"/>
              </w:rPr>
              <w:t>5</w:t>
            </w:r>
          </w:p>
        </w:tc>
        <w:tc>
          <w:tcPr>
            <w:tcW w:w="1113" w:type="dxa"/>
            <w:tcBorders>
              <w:top w:val="nil"/>
              <w:left w:val="nil"/>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center"/>
              <w:rPr>
                <w:sz w:val="16"/>
                <w:szCs w:val="16"/>
              </w:rPr>
            </w:pPr>
            <w:r w:rsidRPr="00FE3C7C">
              <w:rPr>
                <w:sz w:val="16"/>
                <w:szCs w:val="16"/>
              </w:rPr>
              <w:t>6</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center"/>
              <w:rPr>
                <w:sz w:val="16"/>
                <w:szCs w:val="16"/>
              </w:rPr>
            </w:pPr>
            <w:r w:rsidRPr="00FE3C7C">
              <w:rPr>
                <w:sz w:val="16"/>
                <w:szCs w:val="16"/>
              </w:rPr>
              <w:t>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ОБЩЕГОСУДАРСТВЕННЫЕ ВОПРОСЫ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507 183 452,71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544 679 430,38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Функционирование высшего должностного лица субъекта Российской Федерации и муниципального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Глава (высшее должностное лицо) муниципального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4 830 000,00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5 635 000,00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5 635 000,00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5 635 000,00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5 635 000,00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5 635 000,00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5 635 000,00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Председатель представительного органа муниципального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3 446 000,00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3 446 000,00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3 446 000,00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3 446 000,00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3 446 000,00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3 446 000,00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Депутаты представительного органа муниципального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0100402120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2 106 000,00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0100402120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2 106 000,00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0100402120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2 106 000,00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151 180 790,00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151 280 790,00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151 180 790,00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151 280 790,00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151 180 790,00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151 280 790,00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151 180 790,00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151 280 790,00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151 180 790,00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151 280 790,00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151 180 790,00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151 280 790,00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Судебная система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1300351200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1300351200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1300351200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46 157 400,00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46 157 400,00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10 439 000,00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10 439 000,00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10 439 000,00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10 439 000,00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6 188 000,00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6 188 000,00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6 188 000,00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6 188 000,00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6 188 000,00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6 188 000,00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Руководитель контрольно-счетной палаты муниципального образования и его заместители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0100402250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4 251 000,00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4 251 000,00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0100402250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4 251 000,00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4 251 000,00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0100402250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4 251 000,00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4 251 000,00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35 718 400,00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35 718 400,00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35 718 400,00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35 718 400,00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35 025 400,00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35 025 400,00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35 025 400,00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35 025 400,00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35 025 400,00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35 025 400,00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1900184260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693 000,00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1900184260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693 000,00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1900184260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693 000,00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Резервные фонды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Непрограммные расходы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Резервные фонды муниципального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4060000000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Резервные средства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4060007050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4060007050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Резервные средства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4060007050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870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общегосударственные вопросы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298 376 162,71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335 753 840,38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180 288 064,18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181 182 864,18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437 200,00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437 200,00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0100170240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437 200,00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437 200,00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0100170240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437 200,00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437 200,00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0100170240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437 200,00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437 200,00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179 850 864,18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180 745 664,18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168 512 064,18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169 406 864,18</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150 109 210,42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150 189 210,42</w:t>
            </w:r>
          </w:p>
        </w:tc>
      </w:tr>
      <w:tr w:rsidR="00523442" w:rsidRPr="00FE3C7C" w:rsidTr="000A000E">
        <w:trPr>
          <w:trHeight w:val="257"/>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150 109 210,42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150 189 210,42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17 247 153,76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18 061 953,76</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17 247 153,76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18 061 953,76</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1 155 700,00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1 155 700,00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Уплата налогов, сборов и иных платежей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1 155 700,00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1 155 700,00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151 600,00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141 600,00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141 600,00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Уплата налогов, сборов и иных платежей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141 600,00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141 600,00</w:t>
            </w:r>
          </w:p>
        </w:tc>
      </w:tr>
      <w:tr w:rsidR="00523442" w:rsidRPr="00FE3C7C" w:rsidTr="000A000E">
        <w:trPr>
          <w:trHeight w:val="127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1 741 300,00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1 741 300,00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1 446 300,00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1 446 300,00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1 446 300,00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1 446 300,00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295 000,00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295 000,00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9 445 900,00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9 445 900,00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7 485 886,00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7 485 886,00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7 485 886,00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7 485 886,00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1 960 014,00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1 960 014,00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1 960 014,00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1 960 014,00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образования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"Общее образование. Дополнительное образование детей"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функций управления и контроля в сфере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22 100,00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0400000000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0400200000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0400272560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0400272560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0400272560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культуры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Прочие мероприятия органов местного самоуправления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6 591 500,00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6 591 500,00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6 591 500,00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6 591 500,00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1010100000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6 591 500,00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6 591 500,00</w:t>
            </w:r>
          </w:p>
        </w:tc>
      </w:tr>
      <w:tr w:rsidR="00523442" w:rsidRPr="00FE3C7C" w:rsidTr="000A000E">
        <w:trPr>
          <w:trHeight w:val="127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1010184210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6 591 500,00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6 591 500,00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1010184210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1010184210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1010184210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6 479 800,00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6 479 800,00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1010184210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6 479 800,00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6 479 800,00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"Создание условий для обеспечения качественными коммунальными услугами"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по исполнению муниципальной программы"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51 055 753,87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51 055 753,87</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51 055 753,87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51 055 753,87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50 936 253,87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50 936 253,87</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50 396 853,87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50 396 853,87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50 396 853,87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50 396 853,87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539 400,00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539 400,00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539 400,00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539 400,00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119 500,00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119 500,00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119 500,00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гражданского общества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2140000000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2140100000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21401S2630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21401S2630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21401S2630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19 097 400,00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19 097 400,00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 Управление и распоряжение муниципальным имуществом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1 278 000,00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1 278 000,00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прочие мероприятия по управлению муниципальным имуществом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2200170430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1 278 000,00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1 278 000,00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2200170430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2200170430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830 000,00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2200170430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Уплата налогов, сборов и иных платежей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2200170430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"Организационно-техническое и финансовое обеспечение КУМИ"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17 819 400,00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17 819 400,00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17 750 400,00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17 750 400,00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17 750 400,00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17 750 400,00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17 750 400,00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17 750 400,00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Непрограммные расходы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41 301 244,66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77 784 122,33</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Условно утвержденные расходы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4080000000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41 301 244,66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77 784 122,33</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Условно утвержденные расходы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4080009990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41 301 244,66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77 784 122,33</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4080009990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41 301 244,66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77 784 122,33</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Резервные средства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4080009990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870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41 301 244,66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77 784 122,33</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НАЦИОНАЛЬНАЯ ОБОРОНА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3 573 300,00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3 698 800,00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Мобилизационная и вневойсковая подготовка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3 573 300,00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3 698 800,00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Непрограммные расходы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3 573 300,00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3 698 800,00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Целевые средства бюджета автономного округа не отнесенные к муниципальным программам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4040000000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3 573 300,00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3 698 800,00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первичного воинского учета на территориях, где отсутствуют военные комиссариаты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4040051180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3 573 300,00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3 698 800,00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4040051180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3 573 300,00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3 698 800,00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Субвенции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4040051180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530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3 573 300,00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3 698 800,00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НАЦИОНАЛЬНАЯ БЕЗОПАСНОСТЬ И ПРАВООХРАНИТЕЛЬНАЯ ДЕЯТЕЛЬНОСТЬ</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6 230 600,00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6 228 900,00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Органы юстиции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5 915 700,00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5 915 700,00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5 915 700,00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5 915 700,00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5 915 700,00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5 915 700,00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0100459300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4 575 000,00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4 575 000,00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0100459300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4 119 000,00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4 119 000,00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Расходы на выплаты персоналу государственных (муниципальных) </w:t>
            </w:r>
            <w:r w:rsidRPr="00FE3C7C">
              <w:rPr>
                <w:sz w:val="16"/>
                <w:szCs w:val="16"/>
              </w:rPr>
              <w:lastRenderedPageBreak/>
              <w:t>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lastRenderedPageBreak/>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0100459300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4 119 000,00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4 119 000,00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0100459300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456 000,00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Субвенции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0100459300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530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456 000,00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01004D9300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1 340 700,00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1 340 700,00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01004D9300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190 500,00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01004D9300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190 500,00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01004D9300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1 015 500,00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1 010 000,00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01004D9300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1 015 500,00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1 010 000,00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01004D9300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140 200,00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140 200,00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Субвенции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01004D9300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530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140 200,00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140 200,00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национальной безопасности и правоохранительной деятельности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313 200,00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313 200,00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функционирования и развития систем видеонаблюдения в сфере общественного порядка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1300172310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1300172310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1300172310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"Создание условий для деятельности народных дружин"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252 300,00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250 600,00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создание условий для деятельности народных дружин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1300282300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247 280,00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245 820,00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1300282300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18 240,00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1300282300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18 240,00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1300282300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880,00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880,00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1300282300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880,00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880,00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1300282300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227 200,00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226 700,00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1300282300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227 200,00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226 700,00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Софинансирование расходов на создание условий для деятельности народных дружин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13002S2300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5 020,00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4 780,00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13002S2300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4 560,00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13002S2300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4 560,00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13002S2300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13002S2300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1300500000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Мероприятия в сфере средств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1300570260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1300570260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1300570260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НАЦИОНАЛЬНАЯ ЭКОНОМИКА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288 858 445,31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185 062 464,54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Общеэкономические вопросы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25 074 578,31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11 897 062,40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1 470 576,31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1 470 576,31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1 470 576,31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1 470 576,31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1 470 576,31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23 604 002,00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11 897 062,40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«Сохранение стабильной и управляемой ситуации на рынке труда в Кондинском районе»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23 604 002,00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11 897 062,40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реализацию мероприятий по содействию трудоустройству граждан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1600185060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23 604 002,00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11 897 062,40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1600185060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5 295 303,60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3 438 737,40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1600185060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5 295 303,60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3 438 737,40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1600185060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14 609 720,80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7 441 118,00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1600185060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14 609 720,80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7 441 118,00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1600185060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3 698 977,60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1 017 207,00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1600185060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1 758 977,60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659 597,00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1600185060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1 940 000,00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357 610,00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Сельское хозяйство и рыболовство</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60 132 300,00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39 774 000,00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60 132 300,00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39 774 000,00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"Поддержка растениеводства и реализации продукции растениеводства"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97 000,00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поддержку и развитие растениеводства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0800184140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97 000,00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0800184140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97 000,00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0800184140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97 000,00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"Поддержка животноводства и реализации продукции животноводства"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28 487 600,00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28 487 600,00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поддержку и развитие животноводства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0800284350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28 487 600,00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28 487 600,00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0800284350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28 487 600,00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28 487 600,00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0800284350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28 487 600,00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28 487 600,00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29 952 500,00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9 630 000,00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поддержку и развитие малых форм хозяйствования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0800384170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29 952 500,00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9 630 000,00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0800384170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29 952 500,00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9 630 000,00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0800384170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29 952 500,00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9 630 000,00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Основное мероприятие "Поддержка развития рыбохозяйственного комплекса и производства рыбной продукции"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развитие рыбохозяйственного комплекса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0800484180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0800484180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0800484180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314 000,00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0800600000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1 281 200,00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1 245 400,00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организацию мероприятий при осуществлении деятельности по обращению с животными без владельцев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0800684200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1 281 200,00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1 245 400,00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0800684200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1 281 200,00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1 245 400,00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0800684200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1 281 200,00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1 245 400,00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Транспорт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111 952 110,00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40 541 680,00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транспортной системы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111 952 110,00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40 541 680,00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Подпрограмма "Автомобильный, воздушный и водный транспорт"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111 952 110,00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40 541 680,00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доступности и повышения качества услуг автомобильным транспортом"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38 167 010,00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39 731 380,00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Отдельные мероприятия в области автомобильного транспорта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1820103030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38 167 010,00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39 731 380,00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1820103030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36 170 410,00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37 652 880,00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1820103030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36 170 410,00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37 652 880,00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1820103030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1 996 600,00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2 078 500,00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1820103030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1 996 600,00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2 078 500,00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доступности и повышения качества услуг воздушным транспортом"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37 809 700,00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Отдельные мероприятия в области воздушного транспорта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1820203000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37 809 700,00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1820203000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37 809 700,00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1820203000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37 809 700,00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доступности и повышения качества услуг водным транспортом"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35 975 400,00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810 300,00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Отдельные мероприятия в области водного транспорта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1820303010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35 975 400,00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810 300,00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1820303010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35 975 400,00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810 300,00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1820303010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35 975 400,00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810 300,00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Дорожное хозяйство (дорожные фонды)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53 959 408,87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55 109 769,22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транспортной системы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53 959 408,87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55 109 769,22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Подпрограмма "Дорожное хозяйство"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53 959 408,87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55 109 769,22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17 184 200,00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16 863 600,00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ремонт и содержание автомобильных дорог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1810289190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17 184 200,00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16 863 600,00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1810289190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17 184 200,00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16 863 600,00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1810289190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17 184 200,00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16 863 600,00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"Содержание дорог и искусственных сооружений на них"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36 775 208,87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38 246 169,22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содержание внутрипоселковых дорог и искусственных сооружений на них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1810304190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28 759 008,87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29 909 369,22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1810304190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28 759 008,87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29 909 369,22</w:t>
            </w:r>
          </w:p>
        </w:tc>
      </w:tr>
      <w:tr w:rsidR="00523442" w:rsidRPr="00FE3C7C" w:rsidTr="000A000E">
        <w:trPr>
          <w:trHeight w:val="450"/>
        </w:trPr>
        <w:tc>
          <w:tcPr>
            <w:tcW w:w="5087" w:type="dxa"/>
            <w:tcBorders>
              <w:top w:val="single" w:sz="4" w:space="0" w:color="auto"/>
              <w:left w:val="nil"/>
              <w:bottom w:val="single" w:sz="4" w:space="0" w:color="auto"/>
              <w:right w:val="single" w:sz="4" w:space="0" w:color="auto"/>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nil"/>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1810304190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28 759 008,87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29 909 369,22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ремонт и содержание автомобильных дорог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1810389190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8 016 200,00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8 336 800,00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1810389190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8 016 200,00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8 336 800,00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1810389190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8 016 200,00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8 336 800,00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Связь и информатика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8 367 159,24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8 367 075,14</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образования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"Общее образование. Дополнительное образование детей"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функций управления и контроля в сфере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290 900,00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культуры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Прочие мероприятия органов местного самоуправления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Прочие мероприятия органов местного самоуправления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0600402400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"Техническое обслуживание программного обеспечения земельных отношений"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развитие застройки населенных пунктов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0700370270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0700370270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0700370270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61 399,77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61 399,88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"Создание условий для обеспечения качественными коммунальными услугами"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61 399,77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61 399,88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по исполнению муниципальной программы"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61 399,77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61 399,88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61 399,77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61 399,88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61 399,77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61 399,88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61 399,77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61 399,88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«Информационное общество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3 717 100,00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3 717 100,00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532 700,00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532 700,00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Реализация мероприятий в области информационных технологий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1700120070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532 700,00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532 700,00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1700120070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532 700,00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532 700,00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1700120070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532 700,00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532 700,00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2 437 300,00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2 437 300,00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Реализация мероприятий в области информационных технологий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1700220070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2 437 300,00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2 437 300,00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1700220070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2 437 300,00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2 437 300,00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1700220070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2 437 300,00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2 437 300,00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747 100,00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747 100,00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Реализация мероприятий в области информационных технологий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1700320070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747 100,00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747 100,00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1700320070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747 100,00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747 100,00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1700320070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747 100,00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747 100,00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1900102400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3 793 300,00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271 759,47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271 675,26</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"Организационно-техническое и финансовое обеспечение КУМИ"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271 759,47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271 675,26</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Прочие мероприятия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271 759,47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271 675,26</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271 759,47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271 675,26</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2200202400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271 759,47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271 675,26</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национальной экономики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29 372 888,89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29 372 877,78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1 561 300,00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1 561 300,00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w:t>
            </w:r>
            <w:r w:rsidRPr="00FE3C7C">
              <w:rPr>
                <w:sz w:val="16"/>
                <w:szCs w:val="16"/>
              </w:rPr>
              <w:lastRenderedPageBreak/>
              <w:t>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lastRenderedPageBreak/>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1 561 300,00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1 561 300,00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0100484120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1 561 300,00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1 561 300,00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0100484120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1 346 297,91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1 378 297,91</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0100484120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1 346 297,91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1 378 297,91</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0100484120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215 002,09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183 002,09</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0100484120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215 002,09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183 002,09</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1 308 000,00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1 308 000,00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"Изготовление межевых планов и проведение кадастрового учета земельных участков"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1 260 000,00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1 260 000,00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развитие застройки населенных пунктов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0700170270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1 260 000,00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1 260 000,00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0700170270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1 260 000,00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1 260 000,00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0700170270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1 260 000,00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1 260 000,00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"Оценка земельных участков"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развитие застройки населенных пунктов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0700270270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0700270270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0700270270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"Поддержка развития системы заготовки и переработки дикоросов"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0800500000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развитие деятельности по заготовке и переработке дикоросов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0800584190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0800584190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0800584190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4 129 000,00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22 374 588,89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22 374 577,78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"Содействие развитию жилищного строительства"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22 374 588,89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22 374 577,78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22 374 588,89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22 374 577,78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22 374 588,89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22 374 577,78</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20 927 100,00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20 927 100,00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20 927 100,00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20 927 100,00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1 212 288,89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1 212 277,78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1 212 288,89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1 212 277,78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235 200,00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235 200,00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Уплата налогов, сборов и иных платежей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235 200,00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235 200,00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ЖИЛИЩНО-КОММУНАЛЬНОЕ ХОЗЯЙСТВО</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186 462 513,94</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211 646 516,17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Жилищное хозяйство</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 xml:space="preserve">38 464 </w:t>
            </w:r>
            <w:r w:rsidRPr="00FE3C7C">
              <w:rPr>
                <w:sz w:val="16"/>
                <w:szCs w:val="16"/>
              </w:rPr>
              <w:lastRenderedPageBreak/>
              <w:t>229,90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lastRenderedPageBreak/>
              <w:t>44 995 154,64</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Муниципальная программа «Обеспечение доступным и комфортным жильем жителей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34 374 329,90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40 085 154,64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"Содействие развитию жилищного строительства"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34 374 329,90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40 085 154,64</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 же формирования маневренного жилищного фонда"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34 374 329,90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40 085 154,64</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1110182762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33 343 100,00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38 882 600,00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Капитальные вложения в объекты государственной (муниципальной) собственности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1110182762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33 343 100,00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38 882 600,00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Бюджетные инвестиции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1110182762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33 343 100,00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38 882 600,00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11101S2762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1 031 229,90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1 202 554,64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Капитальные вложения в объекты государственной (муниципальной) собственности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11101S2762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1 031 229,90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1 202 554,64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Бюджетные инвестиции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11101S2762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1 031 229,90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1 202 554,64</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4 089 900,00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4 910 000,00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 Управление и распоряжение муниципальным имуществом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4 089 900,00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4 910 000,00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содержание муниципального жилищного фонда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2200103520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755 400,00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755 400,00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2200103520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755 400,00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755 400,00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2200103520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755 400,00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755 400,00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2200109020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2200109020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2200109020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прочие мероприятия по управлению муниципальным имуществом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2200170430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3 034 500,00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3 854 600,00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2200170430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3 034 500,00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3 854 600,00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2200170430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3 034 500,00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3 854 600,00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Коммунальное хозяйство</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91 197 255,57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111 268 677,79</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88 797 255,57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108 868 677,79</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"Создание условий для обеспечения качественными коммунальными услугами"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6 954 222,23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23 736 111,12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«Капитальный ремонт (с заменой) систем теплоснабжения, водоснабжения и водоотведения»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6 954 222,23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23 736 111,12</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1210282591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6 258 800,00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21 362 500,00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1210282591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6 258 800,00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21 362 500,00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1210282591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6 258 800,00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21 362 500,00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12102S2591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695 422,23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2 373 611,12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12102S2591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695 422,23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2 373 611,12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12102S2591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695 422,23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2 373 611,12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"Обеспечение равных прав потребителей на получение энергетических ресурсов"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81 843 033,34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85 132 566,67</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"Возмещение недополученных доходов организациям, осуществляющим реализацию сжиженного газа"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23 664 800,00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24 649 700,00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1220184340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23 664 800,00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24 649 700,00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1220184340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23 664 800,00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24 649 700,00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1220184340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23 664 800,00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24 649 700,00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39 898 400,00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41 471 700,00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1220284330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39 898 400,00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41 471 700,00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1220284330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39 898 400,00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41 471 700,00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1220284330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39 898 400,00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41 471 700,00</w:t>
            </w:r>
          </w:p>
        </w:tc>
      </w:tr>
      <w:tr w:rsidR="00523442" w:rsidRPr="00FE3C7C" w:rsidTr="000A000E">
        <w:trPr>
          <w:trHeight w:val="106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18 279 833,34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19 011 166,67</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1220382840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10 967 900,00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11 406 700,00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1220382840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10 967 900,00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11 406 700,00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1220382840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10 967 900,00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11 406 700,00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12203S2840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7 311 933,34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7 604 466,67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12203S2840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7 311 933,34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7 604 466,67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12203S2840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7 311 933,34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7 604 466,67</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2300000000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"Содействие развитию делового климата в муниципальном образовании"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2310000000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2310200000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2310203510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2310203510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2310203510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2 400 000,00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Благоустройство</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37 373 728,47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35 955 383,74</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"Формирование комфортной городской среды в Кондинском районе на 2018-2024 годы"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16 129 111,11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17 921 222,22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Региональный проект "Формирование комфортной городской среды"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240F200000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16 129 111,11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17 921 222,22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реализацию программ формирования современной городской среды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240F255550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16 129 111,11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17 921 222,22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240F255550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16 129 111,11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17 921 222,22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240F255550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16 129 111,11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17 921 222,22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Непрограммные расходы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21 244 617,36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18 034 161,52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Исполнение переданных полномочий городского поселения Междуреченский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21 244 617,36</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18 034 161,52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уличное освещение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4090006100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11 775 745,48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12 246 775,29</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4090006100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11 775 745,48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12 246 775,29</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4090006100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11 775 745,48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12 246 775,29</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организацию деятельности по сбору и транспортированию твердых коммунальных отходов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3 159 682,44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512 810,39</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3 159 682,44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512 810,39</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4090006200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3 159 682,44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512 810,39</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озеленение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4090006300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прочие мероприятия по благоустройству поселения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4090006500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3 199 189,44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4 164 575,84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4090006500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3 199 189,44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4 164 575,84</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4090006500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3 199 189,44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4 164 575,84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по инициативному бюджетированию - "Народный бюджет"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4090099990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4090099990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4090099990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жилищно-коммунального хозяйства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19 427 300,00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19 427 300,00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1130100000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r>
      <w:tr w:rsidR="00523442" w:rsidRPr="00FE3C7C" w:rsidTr="000A000E">
        <w:trPr>
          <w:trHeight w:val="127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1130184220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1130184220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1130184220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73 700,00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19 353 600,00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19 353 600,00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"Создание условий для обеспечения качественными коммунальными услугами"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по исполнению муниципальной программы"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1210802040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19 351 000,00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"Обеспечение равных прав потребителей на получение энергетических ресурсов"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"Возмещение недополученных доходов организациям, осуществляющим реализацию сжиженного газа"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1220184340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1220184340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1220184340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ОХРАНА ОКРУЖАЮЩЕЙ СРЕДЫ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охраны окружающей среды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1500184290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1500184290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1500184290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94 000,00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ОБРАЗОВАНИЕ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2 220 261 875,12</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2 174 407 356,12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Дошкольное образование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452 756 480,33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443 633 768,30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образования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452 756 480,33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443 633 768,30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"Общее образование. Дополнительное образование детей"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452 568 580,33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443 445 868,30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445 506 520,33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436 383 808,30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98 865 400,33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89 742 688,30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10 735 100,00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10 735 100,00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10 735 100,00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10 735 100,00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43 482 200,33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42 359 488,30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43 482 200,33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42 359 488,30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39 819 800,00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34 819 800,00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19 043 100,00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19 043 100,00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20 776 700,00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15 776 700,00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4 828 300,00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1 828 300,00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Уплата налогов, сборов и иных платежей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4 828 300,00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1 828 300,00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846 080,00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846 080,00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674 995,00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674 995,00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674 995,00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674 995,00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171 085,00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171 085,00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123 378,00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123 378,00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47 707,00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47 707,00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345 795 040,00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345 795 040,00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173 058 951,00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173 058 951,00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173 058 951,00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173 058 951,00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12 132,00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12 132,00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12 132,00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12 132,00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172 723 957,00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172 723 957,00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111 296 208,00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111 296 208,00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61 427 749,00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61 427 749,00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повышения квалификации педагогических работников образовательных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410 688,00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410 688,00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410 688,00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410 688,00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270 144,00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270 144,00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270 144,00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270 144,00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140 544,00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140 544,00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92 232,00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92 232,00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48 312,00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48 312,00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6 651 372,00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6 651 372,00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6 651 372,00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6 651 372,00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3 837 851,00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3 837 851,00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3 837 851,00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3 837 851,00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2 813 521,00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2 813 521,00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1 226 202,00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1 226 202,00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1 587 319,00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1 587 319,00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"Ресурсное обеспечение в сфере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187 900,00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187 900,00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комплексной безопасности образовательных организаций"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187 900,00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187 900,00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187 900,00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187 900,00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87 500,00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87 500,00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87 500,00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87 500,00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100 400,00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61 500,00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Общее образование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1 376 638 391,00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1 352 190 203,00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образования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1 376 638 391,00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1 352 190 203,00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"Общее образование. Дополнительное образование детей"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1 375 835 091,00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1 351 386 903,00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1 337 331 424,00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1 312 800 524,00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192 604 000,00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166 042 000,00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3 368 900,00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3 368 900,00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3 368 900,00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3 368 900,00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139 079 500,00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112 527 500,00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139 079 500,00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112 527 500,00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25 519 100,00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25 509 100,00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25 519 100,00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25 509 100,00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24 636 500,00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24 636 500,00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Уплата налогов, сборов и иных платежей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24 636 500,00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24 636 500,00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0210153030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37 856 700,00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39 887 800,00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0210153030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27 591 732,00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29 622 832,00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0210153030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27 591 732,00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29 622 832,00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0210153030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10 264 968,00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10 264 968,00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0210153030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10 264 968,00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10 264 968,00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129 024 000,00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129 024 000,00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36 211 484,00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36 211 484,00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36 211 484,00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36 211 484,00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48 796 516,00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48 796 516,00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48 796 516,00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48 796 516,00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476 000,00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Социальные выплаты гражданам, кроме публичных нормативных социальных выплат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476 000,00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43 540 000,00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43 540 000,00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43 540 000,00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43 540 000,00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447 391,00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447 391,00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447 391,00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447 391,00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447 391,00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447 391,00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960 420 133,00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960 420 133,00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779 794 966,00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779 794 966,00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779 794 966,00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779 794 966,00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963 390,00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963 390,00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963 390,00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963 390,00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179 661 777,00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179 661 777,00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179 661 777,00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179 661 777,00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02101L3040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16 979 200,00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16 979 200,00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02101L3040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4 457 600,01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4 457 599,97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02101L3040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4 457 600,01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4 457 599,97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02101L3040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4 457 600,01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4 457 600,02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02101L3040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4 457 600,01</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4 457 600,02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02101L3040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8 063 999,98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8 064 000,01</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02101L3040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8 063 999,98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8 064 000,01</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повышения квалификации педагогических работников образовательных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636 152,00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636 152,00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636 152,00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636 152,00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136 152,00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136 152,00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0210284303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136 152,00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136 152,00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29 956 815,00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29 956 815,00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29 956 815,00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29 956 815,00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26 742 000,00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26 742 000,00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26 742 000,00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26 742 000,00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3 214 815,00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3 214 815,00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0210384303</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3 214 815,00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3 214 815,00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0210600000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7 910 700,00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7 910 700,00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0210684305</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7 910 700,00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7 910 700,00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0210684305</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1 385 700,00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1 385 700,00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0210684305</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1 385 700,00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1 385 700,00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0210684305</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6 525 000,00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6 525 000,00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0210684305</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6 525 000,00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6 525 000,00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Региональный проект "Успех каждого ребенка"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021E200000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82 712,00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021E200590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82 712,00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021E200590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82 712,00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021E200590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82 712,00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"Ресурсное обеспечение в сфере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комплексной безопасности образовательных организаций"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803 300,00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Дополнительное образование детей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265 745 186,32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250 965 967,32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образования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95 826 800,00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95 826 800,00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"Общее образование. Дополнительное образование детей"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95 793 700,00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95 793 700,00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реализации программ в организациях дополнительного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95 793 700,00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95 793 700,00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72 158 000,00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72 158 000,00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72 158 000,00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72 158 000,00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40 959 400,00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40 959 400,00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31 198 600,00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31 198 600,00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23 635 700,00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23 635 700,00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1 230 215,00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1 230 215,00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1 230 215,00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1 230 215,00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22 405 485,00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22 405 485,00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0210800591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22 405 485,00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22 405 485,00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"Ресурсное обеспечение в сфере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комплексной безопасности образовательных организаций"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0230100590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33 100,00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культуры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77 696 000,00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62 916 578,90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"Модернизация и развитие учреждений культуры"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14 821 326,60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Региональный проект «Культурная среда»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14 821 326,60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государственную поддержку отрасли культуры в рамках реализации национального проекта "Культура"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14 821 326,60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14 821 326,60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14 821 326,60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"Поддержка творческих инициатив, способствующих самореализации населения".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62 874 673,40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62 916 578,90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"Развитие дополнительного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0520100000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62 874 673,40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62 916 578,90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Расходы на обеспечение деятельности (оказание услуг) муниципальных  учреждений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0520100590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62 874 673,40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62 916 578,90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0520100590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62 874 673,40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62 916 578,90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0520100590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62 874 673,40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62 916 578,90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92 222 386,32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92 222 588,42</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92 222 386,32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92 222 588,42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92 222 386,32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92 222 588,42</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92 222 386,32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92 222 588,42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92 222 386,32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92 222 588,42</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Молодежная политика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37 925 655,47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37 925 655,50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образования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22 496 566,67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22 496 566,70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"Дети Конды"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22 496 566,67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22 496 566,70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отдыха и оздоровления детей и молодежи"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22 496 566,67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22 496 566,70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Расходы на организацию отдыха детей в оздоровительных лагерях с дневным пребыванием детей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1 582 300,00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1 582 300,00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1 582 300,00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1 582 300,00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0220270141</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1 582 300,00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1 582 300,00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организацию отдыха детей в палаточных лагерях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135 500,00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135 500,00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135 500,00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135 500,00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0220270142</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135 500,00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135 500,00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организацию загородного лагеря с круглосуточным пребыванием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0220270144</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1 244 300,00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0220270144</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1 244 300,00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0220270144</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1 244 300,00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1 244 300,00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0220282050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9 758 400,00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9 758 400,00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0220282050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9 758 400,00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9 758 400,00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0220282050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9 758 400,00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9 758 400,00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на организацию и обеспечение отдыха и оздоровления детей, в том числе в этнической среде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0220284080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8 691 800,00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8 691 800,00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0220284080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8 691 800,00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8 691 800,00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0220284080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8 691 800,00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8 691 800,00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02202S2050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1 084 266,67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1 084 266,70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02202S2050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1 084 266,67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1 084 266,70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02202S2050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1 084 266,67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1 084 266,70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«Молодежь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15 429 088,80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15 429 088,80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"Работа с детьми и молодежью"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12 777 600,00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12 777 600,00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Расходы на обеспечение деятельности (оказание услуг) муниципальных  учреждений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12 247 600,00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12 247 600,00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12 247 600,00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12 247 600,00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Реализация мероприятий по работе с детьми  и молодежью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0300170280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0300170280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0300170280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2 651 488,80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2 651 488,80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организацию трудозанятости подростков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0300470145</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2 651 488,80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2 651 488,80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0300470145</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2 651 488,80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2 651 488,80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0300470145</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2 651 488,80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2 651 488,80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87 196 162,00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89 691 762,00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образования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87 196 162,00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89 691 762,00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"Общее образование. Дополнительное образование детей"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87 196 162,00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89 691 762,00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68 662 462,00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71 158 062,00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68 408 933,00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70 904 533,00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67 260 400,00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68 799 400,00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67 260 400,00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68 799 400,00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1 073 933,00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2 030 533,00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1 073 933,00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2 030 533,00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Уплата налогов, сборов и иных платежей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74 600,00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253 529,00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253 529,00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253 529,00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253 529,00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253 529,00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253 529,00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501 600,00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501 600,00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Социальные выплаты гражданам, кроме публичных нормативных социальных выплат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мероприятия в области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0210470130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451 600,00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451 600,00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0210470130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0210470130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0210470130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396 000,00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Премии и гранты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0210470130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396 000,00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396 000,00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функций управления и контроля в сфере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18 032 100,00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18 032 100,00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18 032 100,00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0210702040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18 032 100,00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18 032 100,00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КУЛЬТУРА, КИНЕМАТОГРАФИЯ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164 291 100,00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164 394 721,10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Культура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155 994 500,00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156 047 321,10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культуры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155 994 500,00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156 047 321,10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"Модернизация и развитие учреждений культуры"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155 994 500,00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156 047 321,10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"Развитие библиотечного дела"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60 584 173,68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60 582 000,00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Расходы на обеспечение деятельности (оказание услуг) муниципальных  учреждений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59 764 173,68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59 764 105,26</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55 886 200,00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55 886 200,00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казенных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55 886 200,00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55 886 200,00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3 796 573,68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3 796 505,26</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3 796 573,68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3 796 505,26</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бюджетные ассигнования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Уплата налогов, сборов и иных платежей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850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развитие сферы культуры в муниципальных образованиях автономного округа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0510182520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654 600,00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652 600,00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0510182520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654 600,00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652 600,00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0510182520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654 600,00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652 600,00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государственную поддержку отрасли культуры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05101L5190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130 947,37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130 947,37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05101L5190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130 947,37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130 947,37</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05101L5190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130 947,37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130 947,37</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Софинансирование расходов  на развитие сферы культуры в муниципальных образованиях автономного округа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05101S2520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34 452,63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34 347,37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05101S2520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34 452,63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34 347,37</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05101S2520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34 452,63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34 347,37</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"Развитие музейного дела"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10 239 400,00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10 239 400,00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 xml:space="preserve">Расходы на обеспечение деятельности (оказание услуг) муниципальных  учреждений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0510200590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10 239 400,00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10 239 400,00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0510200590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10 239 400,00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10 239 400,00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0510200590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10 239 400,00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10 239 400,00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"Развитие культурно-досуговой деятельности"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81 982 400,00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80 135 500,00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81 482 400,00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79 635 100,00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81 482 400,00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79 635 100,00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81 482 400,00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79 635 100,00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Реализация прочих расходов в сфере культура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0510370050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0510370050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0510370050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500 400,00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Региональный проект «Культурная среда»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3 188 526,32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5 090 421,10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государственную поддержку отрасли культуры в рамках реализации национального проекта "Культура"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5 090 421,10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5 090 421,10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051A155190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5 090 421,10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техническое оснащение муниципальных музеев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051A155900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3 188 526,32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051A155900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3 188 526,32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051A155900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3 188 526,32</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культуры, кинематографии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8 296 600,00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8 347 400,00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культуры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8 296 600,00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8 347 400,00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8 296 600,00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8 347 400,00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7 774 800,00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7 774 800,00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7 774 800,00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7 774 800,00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7 774 800,00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7 774 800,00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0530102040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7 774 800,00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7 774 800,00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 Основное мероприятие "Развитие архивного дела"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521 800,00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572 600,00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0530284100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521 800,00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572 600,00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0530284100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521 800,00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572 600,00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0530284100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521 800,00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572 600,00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ЗДРАВООХРАНЕНИЕ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здравоохранения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осуществления мероприятий по проведению дезинсекции и дератизации"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1501000000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1501084280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1501084280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09</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1501084280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2 833 500,00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СОЦИАЛЬНАЯ ПОЛИТИКА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224 804 210,53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223 215 594,74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Пенсионное обеспечение</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11 579 500,00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10 934 800,00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муниципальной службы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11 579 500,00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10 934 800,00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"Дополнительное пенсионное обеспечение отдельных категорий граждан"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11 579 500,00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10 934 800,00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Мероприятия на пенсионное обеспечение отдельных категорий граждан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0100270220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11 579 500,00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10 934 800,00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0100270220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11 579 500,00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10 934 800,00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Публичные нормативные социальные выплаты гражданам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0100270220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11 579 500,00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10 934 800,00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населения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11 590 300,00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11 590 300,00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11 590 300,00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11 590 300,00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11 590 300,00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11 590 300,00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11 590 300,00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11 590 300,00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1120251350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7 560 000,00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7 560 000,00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1120251350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7 560 000,00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7 560 000,00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Социальные выплаты гражданам, кроме публичных нормативных социальных выплат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1120251350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7 560 000,00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7 560 000,00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1120251760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4 030 300,00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4 030 300,00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1120251760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4 030 300,00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4 030 300,00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Социальные выплаты гражданам, кроме публичных нормативных социальных выплат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03</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1120251760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4 030 300,00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4 030 300,00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Охрана семьи и детства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175 294 010,53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175 239 694,74</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образования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18 081 000,00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18 081 000,00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"Общее образование. Дополнительное образование детей"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Социальные выплаты гражданам, кроме публичных нормативных социальных выплат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0210184050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15 981 000,00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"Дети Конды"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отдыха и оздоровления детей и молодежи"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0220284060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0220284060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Социальные выплаты гражданам, кроме публичных нормативных социальных выплат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0220284060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2 100 000,00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53 656 210,53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53 601 894,74</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53 656 210,53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53 601 894,74</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15 062 210,53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15 007 894,74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реализацию мероприятий по обеспечению жильем молодых семей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11201L4970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15 062 210,53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15 007 894,74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11201L4970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15 062 210,53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15 007 894,74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Социальные выплаты гражданам, кроме публичных нормативных социальных выплат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11201L4970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15 062 210,53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15 007 894,74</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38 594 000,00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38 594 000,00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1120384310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27 706 600,00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27 706 600,00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Капитальные вложения в объекты государственной (муниципальной) собственности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1120384310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27 706 600,00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27 706 600,00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Бюджетные инвестиции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1120384310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27 706 600,00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27 706 600,00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11203R0820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10 887 400,00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10 887 400,00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Капитальные вложения в объекты государственной (муниципальной) собственности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11203R0820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10 887 400,00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10 887 400,00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Бюджетные инвестиции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11203R0820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410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10 887 400,00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10 887 400,00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2600184060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Социальное обеспечение и иные выплаты населению</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2600184060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Социальные выплаты гражданам, кроме публичных нормативных социальных выплат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2600184060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320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103 556 800,00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социальной политики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26 340 400,00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25 450 800,00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гражданского общества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1 000 000,00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«Поддержка социально ориентированных некоммерческих организаций»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400 000,00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Реализация мероприятий в области социальной политики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2120170070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2120170070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2120170070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630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Реализация мероприятий в области социальной политики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2120270070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2120270070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2120270070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630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Мероприятия в сфере средств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2130370260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2130370260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2130370260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25 340 400,00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24 450 800,00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по опеке и попечительству"</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25 340 400,00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24 450 800,00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осуществление деятельности по опеке и попечительству</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2600284320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25 340 400,00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24 450 800,00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2600284320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21 916 600,00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21 784 700,00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2600284320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21 916 600,00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21 784 700,00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2600284320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2 988 000,00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2 230 300,00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2600284320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2 988 000,00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2 230 300,00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2600284320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435 800,00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435 800,00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06</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2600284320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630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435 800,00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435 800,00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ФИЗИЧЕСКАЯ КУЛЬТУРА И СПОРТ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63 507 373,68</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64 664 331,58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Физическая культура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57 125 813,68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58 282 771,58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57 125 813,68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58 282 771,58</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57 125 813,68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58 282 771,58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деятельности (оказание услуг) муниципальных  учреждений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53 182 340,00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53 182 140,00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53 182 340,00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53 182 140,00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27 410 120,00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27 410 120,00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0600300590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25 772 220,00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25 772 020,00</w:t>
            </w:r>
          </w:p>
        </w:tc>
      </w:tr>
      <w:tr w:rsidR="00523442" w:rsidRPr="00FE3C7C" w:rsidTr="000A000E">
        <w:trPr>
          <w:trHeight w:val="85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0600382110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3 084 700,00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4 585 800,00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0600382110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3 084 700,00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4 585 800,00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0600382110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1 884 700,00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2 585 800,00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0600382110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1 200 000,00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2 000 000,00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0600382130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661 600,00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259 800,00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0600382130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661 600,00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259 800,00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0600382130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441 060,00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173 200,00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0600382130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220 540,00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86 600,00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06003S2110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162 352,63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241 357,90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06003S2110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162 352,63</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241 357,90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06003S2110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99 194,74</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136 094,74</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06003S2110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63 157,89</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105 263,16</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Расходы  на софинансирование расходов муниципальных образований по развитию сети спортивных объектов шаговой доступности(МБ)</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06003S2130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34 821,05</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13 673,68</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06003S2130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34 821,05</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13 673,68</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бюджетным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06003S2130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23 213,68</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9 115,79</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автономным учреждениям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06003S2130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11 607,37</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4 557,89</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Массовый спорт</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мероприятия  в области  физической культуры и спорта.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0600270040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Предоставление субсидий бюджетным, автономным учреждениям и иным некоммерческим организациям</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0600270040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02</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0600270040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630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90 860,00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физической культуры и спорта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0600400000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функций органов местного самоуправления</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выплаты персоналу государственных (муниципальных) органов</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05</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0600402040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120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6 290 700,00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СРЕДСТВА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5 202 900,00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5 202 900,00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Другие вопросы в области средств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5 202 900,00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5 202 900,00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«Развитие гражданского общества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5 202 900,00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5 202 900,00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5 202 900,00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5 202 900,00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"Опубликование нормативно-правовых актов в печатном средстве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309 500,00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Мероприятия в сфере средств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2130170260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309 500,00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2130170260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309 500,00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2130170260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309 500,00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309 500,00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4 893 400,00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4 893 400,00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Мероприятия в сфере средств массовой информации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2130270260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4 893 400,00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4 893 400,00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Закупка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2130270260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4 893 400,00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4 893 400,00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Иные закупки товаров, работ и услуг для обеспечения государственных (муниципальных) нужд</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04</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2130270260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240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4 893 400,00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4 893 400,00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t>ОБСЛУЖИВАНИЕ ГОСУДАРСТВЕННОГО (МУНИЦИПАЛЬНОГО) ДОЛГА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Обслуживание государственного (муниципального) внутреннего долга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 xml:space="preserve">Основное мероприятие «Обслуживание муниципального долга района» </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1900200000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Расходы на обеспечение эффективного управления муниципальным долгом района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1900200650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Обслуживание государственного (муниципального) долга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1900200650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700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Обслуживание муниципального долга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1900200650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730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28 000,00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auto" w:fill="auto"/>
            <w:vAlign w:val="bottom"/>
            <w:hideMark/>
          </w:tcPr>
          <w:p w:rsidR="00523442" w:rsidRPr="00FE3C7C" w:rsidRDefault="00523442" w:rsidP="000A000E">
            <w:pPr>
              <w:spacing w:line="240" w:lineRule="auto"/>
              <w:ind w:firstLine="0"/>
              <w:jc w:val="left"/>
              <w:rPr>
                <w:sz w:val="16"/>
                <w:szCs w:val="16"/>
              </w:rPr>
            </w:pPr>
            <w:r w:rsidRPr="00FE3C7C">
              <w:rPr>
                <w:sz w:val="16"/>
                <w:szCs w:val="16"/>
              </w:rPr>
              <w:lastRenderedPageBreak/>
              <w:t>МЕЖБЮДЖЕТНЫЕ ТРАНСФЕРТЫ ОБЩЕГО ХАРАКТЕРА БЮДЖЕТАМ БЮДЖЕТНОЙ СИСТЕМЫ РОССИЙСКОЙ ФЕДЕРАЦИИ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nil"/>
              <w:left w:val="single" w:sz="4" w:space="0" w:color="auto"/>
              <w:bottom w:val="single" w:sz="4" w:space="0" w:color="auto"/>
              <w:right w:val="nil"/>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280 358 200,00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275 573 100,00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Дотации на выравнивание бюджетной обеспеченности субъектов Российской Федерации и муниципальных образований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280 358 200,00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275 573 100,00</w:t>
            </w:r>
          </w:p>
        </w:tc>
      </w:tr>
      <w:tr w:rsidR="00523442" w:rsidRPr="00FE3C7C" w:rsidTr="000A000E">
        <w:trPr>
          <w:trHeight w:val="64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2000000000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280 358 200,00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275 573 100,00</w:t>
            </w:r>
          </w:p>
        </w:tc>
      </w:tr>
      <w:tr w:rsidR="00523442" w:rsidRPr="00FE3C7C" w:rsidTr="000A000E">
        <w:trPr>
          <w:trHeight w:val="43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Основное мероприятие "Расчет и распределение дотации на выравнивание бюджетной обеспеченности поселений"</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2000100000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280 358 200,00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275 573 100,00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Дотация на выравнивание бюджетной обеспеченности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2000186010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280 358 200,00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275 573 100,00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Межбюджетные трансферты</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2000186010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500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280 358 200,00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275 573 100,00</w:t>
            </w:r>
          </w:p>
        </w:tc>
      </w:tr>
      <w:tr w:rsidR="00523442" w:rsidRPr="00FE3C7C" w:rsidTr="000A000E">
        <w:trPr>
          <w:trHeight w:val="285"/>
        </w:trPr>
        <w:tc>
          <w:tcPr>
            <w:tcW w:w="5087" w:type="dxa"/>
            <w:tcBorders>
              <w:top w:val="single" w:sz="4" w:space="0" w:color="auto"/>
              <w:left w:val="single" w:sz="4" w:space="0" w:color="auto"/>
              <w:bottom w:val="single" w:sz="4" w:space="0" w:color="auto"/>
              <w:right w:val="nil"/>
            </w:tcBorders>
            <w:shd w:val="clear" w:color="000000" w:fill="FFFFFF"/>
            <w:vAlign w:val="bottom"/>
            <w:hideMark/>
          </w:tcPr>
          <w:p w:rsidR="00523442" w:rsidRPr="00FE3C7C" w:rsidRDefault="00523442" w:rsidP="000A000E">
            <w:pPr>
              <w:spacing w:line="240" w:lineRule="auto"/>
              <w:ind w:firstLine="0"/>
              <w:jc w:val="left"/>
              <w:rPr>
                <w:sz w:val="16"/>
                <w:szCs w:val="16"/>
              </w:rPr>
            </w:pPr>
            <w:r w:rsidRPr="00FE3C7C">
              <w:rPr>
                <w:sz w:val="16"/>
                <w:szCs w:val="16"/>
              </w:rPr>
              <w:t>Дотации</w:t>
            </w:r>
          </w:p>
        </w:tc>
        <w:tc>
          <w:tcPr>
            <w:tcW w:w="394"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01</w:t>
            </w:r>
          </w:p>
        </w:tc>
        <w:tc>
          <w:tcPr>
            <w:tcW w:w="1133" w:type="dxa"/>
            <w:tcBorders>
              <w:top w:val="nil"/>
              <w:left w:val="single" w:sz="4" w:space="0" w:color="auto"/>
              <w:bottom w:val="single" w:sz="4" w:space="0" w:color="auto"/>
              <w:right w:val="nil"/>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2000186010</w:t>
            </w:r>
          </w:p>
        </w:tc>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left"/>
              <w:rPr>
                <w:sz w:val="16"/>
                <w:szCs w:val="16"/>
              </w:rPr>
            </w:pPr>
            <w:r w:rsidRPr="00FE3C7C">
              <w:rPr>
                <w:sz w:val="16"/>
                <w:szCs w:val="16"/>
              </w:rPr>
              <w:t>510</w:t>
            </w:r>
          </w:p>
        </w:tc>
        <w:tc>
          <w:tcPr>
            <w:tcW w:w="1113" w:type="dxa"/>
            <w:tcBorders>
              <w:top w:val="nil"/>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280 358 200,00</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23442" w:rsidRPr="00FE3C7C" w:rsidRDefault="00523442" w:rsidP="000A000E">
            <w:pPr>
              <w:spacing w:line="240" w:lineRule="auto"/>
              <w:ind w:firstLine="0"/>
              <w:jc w:val="right"/>
              <w:rPr>
                <w:sz w:val="16"/>
                <w:szCs w:val="16"/>
              </w:rPr>
            </w:pPr>
            <w:r w:rsidRPr="00FE3C7C">
              <w:rPr>
                <w:sz w:val="16"/>
                <w:szCs w:val="16"/>
              </w:rPr>
              <w:t>275 573 100,00</w:t>
            </w:r>
          </w:p>
        </w:tc>
      </w:tr>
      <w:tr w:rsidR="00523442" w:rsidRPr="00FE3C7C" w:rsidTr="000A000E">
        <w:trPr>
          <w:trHeight w:val="15"/>
        </w:trPr>
        <w:tc>
          <w:tcPr>
            <w:tcW w:w="5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394" w:type="dxa"/>
            <w:tcBorders>
              <w:top w:val="single" w:sz="4" w:space="0" w:color="auto"/>
              <w:left w:val="nil"/>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 </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2000286020</w:t>
            </w:r>
          </w:p>
        </w:tc>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16"/>
                <w:szCs w:val="16"/>
              </w:rPr>
            </w:pPr>
            <w:r w:rsidRPr="00FE3C7C">
              <w:rPr>
                <w:sz w:val="16"/>
                <w:szCs w:val="16"/>
              </w:rPr>
              <w:t>540</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3 953 689 471,29</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sz w:val="16"/>
                <w:szCs w:val="16"/>
              </w:rPr>
            </w:pPr>
            <w:r w:rsidRPr="00FE3C7C">
              <w:rPr>
                <w:sz w:val="16"/>
                <w:szCs w:val="16"/>
              </w:rPr>
              <w:t>3 861 729 614,63</w:t>
            </w:r>
          </w:p>
        </w:tc>
      </w:tr>
      <w:tr w:rsidR="00523442" w:rsidRPr="00FE3C7C" w:rsidTr="000A000E">
        <w:trPr>
          <w:trHeight w:val="225"/>
        </w:trPr>
        <w:tc>
          <w:tcPr>
            <w:tcW w:w="5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20"/>
                <w:szCs w:val="20"/>
              </w:rPr>
            </w:pPr>
            <w:r w:rsidRPr="00FE3C7C">
              <w:rPr>
                <w:sz w:val="20"/>
                <w:szCs w:val="20"/>
              </w:rPr>
              <w:t> </w:t>
            </w:r>
          </w:p>
        </w:tc>
        <w:tc>
          <w:tcPr>
            <w:tcW w:w="394" w:type="dxa"/>
            <w:tcBorders>
              <w:top w:val="single" w:sz="4" w:space="0" w:color="auto"/>
              <w:left w:val="nil"/>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20"/>
                <w:szCs w:val="20"/>
              </w:rPr>
            </w:pPr>
            <w:r w:rsidRPr="00FE3C7C">
              <w:rPr>
                <w:sz w:val="20"/>
                <w:szCs w:val="20"/>
              </w:rPr>
              <w:t> </w:t>
            </w:r>
          </w:p>
        </w:tc>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20"/>
                <w:szCs w:val="20"/>
              </w:rPr>
            </w:pPr>
            <w:r w:rsidRPr="00FE3C7C">
              <w:rPr>
                <w:sz w:val="20"/>
                <w:szCs w:val="20"/>
              </w:rPr>
              <w:t> </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20"/>
                <w:szCs w:val="20"/>
              </w:rPr>
            </w:pPr>
            <w:r w:rsidRPr="00FE3C7C">
              <w:rPr>
                <w:sz w:val="20"/>
                <w:szCs w:val="20"/>
              </w:rPr>
              <w:t> </w:t>
            </w:r>
          </w:p>
        </w:tc>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left"/>
              <w:rPr>
                <w:sz w:val="20"/>
                <w:szCs w:val="20"/>
              </w:rPr>
            </w:pPr>
            <w:r w:rsidRPr="00FE3C7C">
              <w:rPr>
                <w:sz w:val="20"/>
                <w:szCs w:val="20"/>
              </w:rPr>
              <w:t> </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b/>
                <w:bCs/>
                <w:sz w:val="16"/>
                <w:szCs w:val="16"/>
              </w:rPr>
            </w:pPr>
            <w:r w:rsidRPr="00FE3C7C">
              <w:rPr>
                <w:b/>
                <w:bCs/>
                <w:sz w:val="16"/>
                <w:szCs w:val="16"/>
              </w:rPr>
              <w:t>3 953 689 471,29</w:t>
            </w:r>
          </w:p>
        </w:tc>
        <w:tc>
          <w:tcPr>
            <w:tcW w:w="1170" w:type="dxa"/>
            <w:tcBorders>
              <w:top w:val="nil"/>
              <w:left w:val="single" w:sz="4" w:space="0" w:color="auto"/>
              <w:bottom w:val="single" w:sz="4" w:space="0" w:color="auto"/>
              <w:right w:val="single" w:sz="4" w:space="0" w:color="auto"/>
            </w:tcBorders>
            <w:shd w:val="clear" w:color="auto" w:fill="auto"/>
            <w:noWrap/>
            <w:vAlign w:val="bottom"/>
            <w:hideMark/>
          </w:tcPr>
          <w:p w:rsidR="00523442" w:rsidRPr="00FE3C7C" w:rsidRDefault="00523442" w:rsidP="000A000E">
            <w:pPr>
              <w:spacing w:line="240" w:lineRule="auto"/>
              <w:ind w:firstLine="0"/>
              <w:jc w:val="right"/>
              <w:rPr>
                <w:b/>
                <w:bCs/>
                <w:sz w:val="16"/>
                <w:szCs w:val="16"/>
              </w:rPr>
            </w:pPr>
            <w:r w:rsidRPr="00FE3C7C">
              <w:rPr>
                <w:b/>
                <w:bCs/>
                <w:sz w:val="16"/>
                <w:szCs w:val="16"/>
              </w:rPr>
              <w:t>3 861 729 614,63</w:t>
            </w:r>
          </w:p>
        </w:tc>
      </w:tr>
    </w:tbl>
    <w:p w:rsidR="00523442" w:rsidRDefault="00523442" w:rsidP="00523442">
      <w:pPr>
        <w:tabs>
          <w:tab w:val="left" w:pos="2454"/>
        </w:tabs>
        <w:rPr>
          <w:sz w:val="16"/>
          <w:szCs w:val="16"/>
        </w:rPr>
      </w:pPr>
    </w:p>
    <w:p w:rsidR="00523442" w:rsidRDefault="00523442" w:rsidP="00523442">
      <w:pPr>
        <w:rPr>
          <w:sz w:val="16"/>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93"/>
    <w:rsid w:val="004B3B93"/>
    <w:rsid w:val="00523442"/>
    <w:rsid w:val="00E2312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523442"/>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523442"/>
    <w:pPr>
      <w:keepNext/>
      <w:tabs>
        <w:tab w:val="num" w:pos="1080"/>
      </w:tabs>
      <w:outlineLvl w:val="0"/>
    </w:pPr>
    <w:rPr>
      <w:b/>
      <w:bCs/>
    </w:rPr>
  </w:style>
  <w:style w:type="paragraph" w:styleId="2">
    <w:name w:val="heading 2"/>
    <w:basedOn w:val="a0"/>
    <w:next w:val="a0"/>
    <w:link w:val="20"/>
    <w:qFormat/>
    <w:rsid w:val="00523442"/>
    <w:pPr>
      <w:keepNext/>
      <w:outlineLvl w:val="1"/>
    </w:pPr>
    <w:rPr>
      <w:i/>
      <w:iCs/>
      <w:szCs w:val="20"/>
    </w:rPr>
  </w:style>
  <w:style w:type="paragraph" w:styleId="3">
    <w:name w:val="heading 3"/>
    <w:basedOn w:val="a0"/>
    <w:next w:val="a0"/>
    <w:link w:val="30"/>
    <w:qFormat/>
    <w:rsid w:val="00523442"/>
    <w:pPr>
      <w:keepNext/>
      <w:spacing w:before="240" w:after="60"/>
      <w:outlineLvl w:val="2"/>
    </w:pPr>
    <w:rPr>
      <w:rFonts w:ascii="Arial" w:hAnsi="Arial" w:cs="Arial"/>
      <w:b/>
      <w:bCs/>
      <w:sz w:val="26"/>
      <w:szCs w:val="26"/>
    </w:rPr>
  </w:style>
  <w:style w:type="paragraph" w:styleId="4">
    <w:name w:val="heading 4"/>
    <w:basedOn w:val="a0"/>
    <w:next w:val="a0"/>
    <w:link w:val="40"/>
    <w:qFormat/>
    <w:rsid w:val="00523442"/>
    <w:pPr>
      <w:keepNext/>
      <w:ind w:firstLine="720"/>
      <w:jc w:val="center"/>
      <w:outlineLvl w:val="3"/>
    </w:pPr>
    <w:rPr>
      <w:b/>
      <w:bCs/>
    </w:rPr>
  </w:style>
  <w:style w:type="paragraph" w:styleId="5">
    <w:name w:val="heading 5"/>
    <w:basedOn w:val="a0"/>
    <w:next w:val="a0"/>
    <w:link w:val="50"/>
    <w:qFormat/>
    <w:rsid w:val="00523442"/>
    <w:pPr>
      <w:spacing w:before="240" w:after="60"/>
      <w:outlineLvl w:val="4"/>
    </w:pPr>
    <w:rPr>
      <w:b/>
      <w:bCs/>
      <w:i/>
      <w:iCs/>
      <w:sz w:val="26"/>
      <w:szCs w:val="26"/>
    </w:rPr>
  </w:style>
  <w:style w:type="paragraph" w:styleId="6">
    <w:name w:val="heading 6"/>
    <w:basedOn w:val="a0"/>
    <w:next w:val="a0"/>
    <w:link w:val="60"/>
    <w:qFormat/>
    <w:rsid w:val="00523442"/>
    <w:pPr>
      <w:keepNext/>
      <w:ind w:firstLine="720"/>
      <w:outlineLvl w:val="5"/>
    </w:pPr>
    <w:rPr>
      <w:b/>
      <w:bCs/>
    </w:rPr>
  </w:style>
  <w:style w:type="paragraph" w:styleId="7">
    <w:name w:val="heading 7"/>
    <w:basedOn w:val="a0"/>
    <w:next w:val="a0"/>
    <w:link w:val="70"/>
    <w:qFormat/>
    <w:rsid w:val="00523442"/>
    <w:pPr>
      <w:keepNext/>
      <w:jc w:val="center"/>
      <w:outlineLvl w:val="6"/>
    </w:pPr>
    <w:rPr>
      <w:b/>
      <w:bCs/>
      <w:sz w:val="23"/>
      <w:szCs w:val="23"/>
    </w:rPr>
  </w:style>
  <w:style w:type="paragraph" w:styleId="8">
    <w:name w:val="heading 8"/>
    <w:basedOn w:val="a0"/>
    <w:next w:val="a0"/>
    <w:link w:val="80"/>
    <w:qFormat/>
    <w:rsid w:val="00523442"/>
    <w:pPr>
      <w:keepNext/>
      <w:jc w:val="center"/>
      <w:outlineLvl w:val="7"/>
    </w:pPr>
    <w:rPr>
      <w:b/>
      <w:bCs/>
    </w:rPr>
  </w:style>
  <w:style w:type="paragraph" w:styleId="9">
    <w:name w:val="heading 9"/>
    <w:basedOn w:val="a0"/>
    <w:next w:val="a0"/>
    <w:link w:val="90"/>
    <w:qFormat/>
    <w:rsid w:val="00523442"/>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23442"/>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523442"/>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523442"/>
    <w:rPr>
      <w:rFonts w:ascii="Arial" w:eastAsia="Times New Roman" w:hAnsi="Arial" w:cs="Arial"/>
      <w:b/>
      <w:bCs/>
      <w:sz w:val="26"/>
      <w:szCs w:val="26"/>
      <w:lang w:eastAsia="ru-RU"/>
    </w:rPr>
  </w:style>
  <w:style w:type="character" w:customStyle="1" w:styleId="40">
    <w:name w:val="Заголовок 4 Знак"/>
    <w:basedOn w:val="a1"/>
    <w:link w:val="4"/>
    <w:rsid w:val="00523442"/>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442"/>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523442"/>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523442"/>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523442"/>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523442"/>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523442"/>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523442"/>
    <w:rPr>
      <w:rFonts w:ascii="Times New Roman" w:eastAsia="Times New Roman" w:hAnsi="Times New Roman" w:cs="Times New Roman"/>
      <w:sz w:val="26"/>
      <w:szCs w:val="20"/>
      <w:lang w:eastAsia="ru-RU"/>
    </w:rPr>
  </w:style>
  <w:style w:type="paragraph" w:styleId="a6">
    <w:name w:val="Title"/>
    <w:basedOn w:val="a0"/>
    <w:link w:val="a7"/>
    <w:qFormat/>
    <w:rsid w:val="00523442"/>
    <w:pPr>
      <w:jc w:val="center"/>
    </w:pPr>
    <w:rPr>
      <w:b/>
      <w:bCs/>
    </w:rPr>
  </w:style>
  <w:style w:type="character" w:customStyle="1" w:styleId="a7">
    <w:name w:val="Название Знак"/>
    <w:basedOn w:val="a1"/>
    <w:link w:val="a6"/>
    <w:rsid w:val="00523442"/>
    <w:rPr>
      <w:rFonts w:ascii="Times New Roman" w:eastAsia="Times New Roman" w:hAnsi="Times New Roman" w:cs="Times New Roman"/>
      <w:b/>
      <w:bCs/>
      <w:sz w:val="24"/>
      <w:szCs w:val="24"/>
      <w:lang w:eastAsia="ru-RU"/>
    </w:rPr>
  </w:style>
  <w:style w:type="paragraph" w:customStyle="1" w:styleId="ConsNormal">
    <w:name w:val="ConsNormal"/>
    <w:rsid w:val="00523442"/>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523442"/>
    <w:pPr>
      <w:ind w:firstLine="709"/>
    </w:pPr>
  </w:style>
  <w:style w:type="character" w:customStyle="1" w:styleId="22">
    <w:name w:val="Основной текст с отступом 2 Знак"/>
    <w:basedOn w:val="a1"/>
    <w:link w:val="21"/>
    <w:rsid w:val="00523442"/>
    <w:rPr>
      <w:rFonts w:ascii="Times New Roman" w:eastAsia="Times New Roman" w:hAnsi="Times New Roman" w:cs="Times New Roman"/>
      <w:sz w:val="24"/>
      <w:szCs w:val="24"/>
      <w:lang w:eastAsia="ru-RU"/>
    </w:rPr>
  </w:style>
  <w:style w:type="paragraph" w:styleId="a8">
    <w:name w:val="footer"/>
    <w:basedOn w:val="a0"/>
    <w:link w:val="a9"/>
    <w:rsid w:val="00523442"/>
    <w:pPr>
      <w:tabs>
        <w:tab w:val="center" w:pos="4677"/>
        <w:tab w:val="right" w:pos="9355"/>
      </w:tabs>
    </w:pPr>
    <w:rPr>
      <w:sz w:val="26"/>
      <w:szCs w:val="26"/>
    </w:rPr>
  </w:style>
  <w:style w:type="character" w:customStyle="1" w:styleId="a9">
    <w:name w:val="Нижний колонтитул Знак"/>
    <w:basedOn w:val="a1"/>
    <w:link w:val="a8"/>
    <w:rsid w:val="00523442"/>
    <w:rPr>
      <w:rFonts w:ascii="Times New Roman" w:eastAsia="Times New Roman" w:hAnsi="Times New Roman" w:cs="Times New Roman"/>
      <w:sz w:val="26"/>
      <w:szCs w:val="26"/>
      <w:lang w:eastAsia="ru-RU"/>
    </w:rPr>
  </w:style>
  <w:style w:type="paragraph" w:styleId="aa">
    <w:name w:val="Body Text"/>
    <w:basedOn w:val="a0"/>
    <w:link w:val="ab"/>
    <w:rsid w:val="00523442"/>
    <w:rPr>
      <w:b/>
    </w:rPr>
  </w:style>
  <w:style w:type="character" w:customStyle="1" w:styleId="ab">
    <w:name w:val="Основной текст Знак"/>
    <w:basedOn w:val="a1"/>
    <w:link w:val="aa"/>
    <w:rsid w:val="00523442"/>
    <w:rPr>
      <w:rFonts w:ascii="Times New Roman" w:eastAsia="Times New Roman" w:hAnsi="Times New Roman" w:cs="Times New Roman"/>
      <w:b/>
      <w:sz w:val="24"/>
      <w:szCs w:val="24"/>
      <w:lang w:eastAsia="ru-RU"/>
    </w:rPr>
  </w:style>
  <w:style w:type="paragraph" w:styleId="23">
    <w:name w:val="Body Text 2"/>
    <w:basedOn w:val="a0"/>
    <w:link w:val="24"/>
    <w:rsid w:val="00523442"/>
  </w:style>
  <w:style w:type="character" w:customStyle="1" w:styleId="24">
    <w:name w:val="Основной текст 2 Знак"/>
    <w:basedOn w:val="a1"/>
    <w:link w:val="23"/>
    <w:rsid w:val="00523442"/>
    <w:rPr>
      <w:rFonts w:ascii="Times New Roman" w:eastAsia="Times New Roman" w:hAnsi="Times New Roman" w:cs="Times New Roman"/>
      <w:sz w:val="24"/>
      <w:szCs w:val="24"/>
      <w:lang w:eastAsia="ru-RU"/>
    </w:rPr>
  </w:style>
  <w:style w:type="paragraph" w:styleId="31">
    <w:name w:val="Body Text Indent 3"/>
    <w:basedOn w:val="a0"/>
    <w:link w:val="32"/>
    <w:rsid w:val="00523442"/>
  </w:style>
  <w:style w:type="character" w:customStyle="1" w:styleId="32">
    <w:name w:val="Основной текст с отступом 3 Знак"/>
    <w:basedOn w:val="a1"/>
    <w:link w:val="31"/>
    <w:rsid w:val="00523442"/>
    <w:rPr>
      <w:rFonts w:ascii="Times New Roman" w:eastAsia="Times New Roman" w:hAnsi="Times New Roman" w:cs="Times New Roman"/>
      <w:sz w:val="24"/>
      <w:szCs w:val="24"/>
      <w:lang w:eastAsia="ru-RU"/>
    </w:rPr>
  </w:style>
  <w:style w:type="paragraph" w:styleId="25">
    <w:name w:val="Body Text First Indent 2"/>
    <w:basedOn w:val="a4"/>
    <w:link w:val="26"/>
    <w:rsid w:val="00523442"/>
    <w:pPr>
      <w:spacing w:after="0" w:line="240" w:lineRule="auto"/>
      <w:ind w:firstLine="851"/>
    </w:pPr>
    <w:rPr>
      <w:sz w:val="28"/>
    </w:rPr>
  </w:style>
  <w:style w:type="character" w:customStyle="1" w:styleId="26">
    <w:name w:val="Красная строка 2 Знак"/>
    <w:basedOn w:val="a5"/>
    <w:link w:val="25"/>
    <w:rsid w:val="00523442"/>
    <w:rPr>
      <w:rFonts w:ascii="Times New Roman" w:eastAsia="Times New Roman" w:hAnsi="Times New Roman" w:cs="Times New Roman"/>
      <w:sz w:val="28"/>
      <w:szCs w:val="20"/>
      <w:lang w:eastAsia="ru-RU"/>
    </w:rPr>
  </w:style>
  <w:style w:type="paragraph" w:styleId="ac">
    <w:name w:val="Subtitle"/>
    <w:basedOn w:val="a0"/>
    <w:link w:val="ad"/>
    <w:qFormat/>
    <w:rsid w:val="00523442"/>
    <w:pPr>
      <w:jc w:val="center"/>
    </w:pPr>
    <w:rPr>
      <w:b/>
      <w:bCs/>
    </w:rPr>
  </w:style>
  <w:style w:type="character" w:customStyle="1" w:styleId="ad">
    <w:name w:val="Подзаголовок Знак"/>
    <w:basedOn w:val="a1"/>
    <w:link w:val="ac"/>
    <w:rsid w:val="00523442"/>
    <w:rPr>
      <w:rFonts w:ascii="Times New Roman" w:eastAsia="Times New Roman" w:hAnsi="Times New Roman" w:cs="Times New Roman"/>
      <w:b/>
      <w:bCs/>
      <w:sz w:val="24"/>
      <w:szCs w:val="24"/>
      <w:lang w:eastAsia="ru-RU"/>
    </w:rPr>
  </w:style>
  <w:style w:type="paragraph" w:styleId="ae">
    <w:name w:val="header"/>
    <w:basedOn w:val="a0"/>
    <w:link w:val="af"/>
    <w:uiPriority w:val="99"/>
    <w:rsid w:val="00523442"/>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523442"/>
    <w:rPr>
      <w:rFonts w:ascii="Times New Roman" w:eastAsia="Times New Roman" w:hAnsi="Times New Roman" w:cs="Times New Roman"/>
      <w:sz w:val="28"/>
      <w:szCs w:val="20"/>
      <w:lang w:eastAsia="ru-RU"/>
    </w:rPr>
  </w:style>
  <w:style w:type="paragraph" w:customStyle="1" w:styleId="ConsPlusNormal">
    <w:name w:val="ConsPlusNormal"/>
    <w:rsid w:val="005234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523442"/>
    <w:rPr>
      <w:rFonts w:ascii="Tahoma" w:eastAsia="Calibri" w:hAnsi="Tahoma" w:cs="Tahoma"/>
      <w:sz w:val="16"/>
      <w:szCs w:val="16"/>
      <w:lang w:eastAsia="en-US"/>
    </w:rPr>
  </w:style>
  <w:style w:type="character" w:customStyle="1" w:styleId="af1">
    <w:name w:val="Текст выноски Знак"/>
    <w:basedOn w:val="a1"/>
    <w:link w:val="af0"/>
    <w:rsid w:val="00523442"/>
    <w:rPr>
      <w:rFonts w:ascii="Tahoma" w:eastAsia="Calibri" w:hAnsi="Tahoma" w:cs="Tahoma"/>
      <w:sz w:val="16"/>
      <w:szCs w:val="16"/>
    </w:rPr>
  </w:style>
  <w:style w:type="table" w:styleId="af2">
    <w:name w:val="Table Grid"/>
    <w:basedOn w:val="a2"/>
    <w:rsid w:val="005234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523442"/>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523442"/>
  </w:style>
  <w:style w:type="paragraph" w:styleId="33">
    <w:name w:val="Body Text 3"/>
    <w:basedOn w:val="a0"/>
    <w:link w:val="34"/>
    <w:rsid w:val="00523442"/>
    <w:pPr>
      <w:widowControl w:val="0"/>
      <w:autoSpaceDE w:val="0"/>
      <w:autoSpaceDN w:val="0"/>
      <w:adjustRightInd w:val="0"/>
    </w:pPr>
    <w:rPr>
      <w:iCs/>
      <w:sz w:val="28"/>
    </w:rPr>
  </w:style>
  <w:style w:type="character" w:customStyle="1" w:styleId="34">
    <w:name w:val="Основной текст 3 Знак"/>
    <w:basedOn w:val="a1"/>
    <w:link w:val="33"/>
    <w:rsid w:val="00523442"/>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523442"/>
    <w:pPr>
      <w:spacing w:before="100" w:beforeAutospacing="1" w:after="100" w:afterAutospacing="1"/>
    </w:pPr>
    <w:rPr>
      <w:sz w:val="18"/>
      <w:szCs w:val="18"/>
    </w:rPr>
  </w:style>
  <w:style w:type="character" w:customStyle="1" w:styleId="af5">
    <w:name w:val="Не вступил в силу"/>
    <w:basedOn w:val="a1"/>
    <w:rsid w:val="00523442"/>
    <w:rPr>
      <w:b/>
      <w:bCs/>
      <w:color w:val="008080"/>
      <w:szCs w:val="20"/>
    </w:rPr>
  </w:style>
  <w:style w:type="numbering" w:customStyle="1" w:styleId="27">
    <w:name w:val="Нет списка2"/>
    <w:next w:val="a3"/>
    <w:semiHidden/>
    <w:unhideWhenUsed/>
    <w:rsid w:val="00523442"/>
  </w:style>
  <w:style w:type="paragraph" w:customStyle="1" w:styleId="a">
    <w:name w:val="Нумерованный абзац"/>
    <w:rsid w:val="0052344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523442"/>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523442"/>
    <w:rPr>
      <w:rFonts w:ascii="Arial" w:eastAsia="Times New Roman" w:hAnsi="Arial" w:cs="Times New Roman"/>
      <w:b/>
      <w:sz w:val="20"/>
      <w:szCs w:val="20"/>
      <w:lang w:eastAsia="ru-RU"/>
    </w:rPr>
  </w:style>
  <w:style w:type="numbering" w:customStyle="1" w:styleId="35">
    <w:name w:val="Нет списка3"/>
    <w:next w:val="a3"/>
    <w:semiHidden/>
    <w:rsid w:val="00523442"/>
  </w:style>
  <w:style w:type="paragraph" w:customStyle="1" w:styleId="ConsPlusNonformat">
    <w:name w:val="ConsPlusNonformat"/>
    <w:rsid w:val="005234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52344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23442"/>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523442"/>
    <w:rPr>
      <w:b/>
      <w:bCs/>
    </w:rPr>
  </w:style>
  <w:style w:type="character" w:styleId="af7">
    <w:name w:val="Emphasis"/>
    <w:basedOn w:val="a1"/>
    <w:qFormat/>
    <w:rsid w:val="00523442"/>
    <w:rPr>
      <w:rFonts w:ascii="Calibri" w:hAnsi="Calibri" w:cs="Calibri"/>
      <w:b/>
      <w:bCs/>
      <w:i/>
      <w:iCs/>
    </w:rPr>
  </w:style>
  <w:style w:type="paragraph" w:styleId="af8">
    <w:name w:val="No Spacing"/>
    <w:basedOn w:val="a0"/>
    <w:uiPriority w:val="1"/>
    <w:qFormat/>
    <w:rsid w:val="00523442"/>
    <w:pPr>
      <w:spacing w:line="240" w:lineRule="auto"/>
      <w:ind w:firstLine="0"/>
      <w:jc w:val="left"/>
    </w:pPr>
    <w:rPr>
      <w:rFonts w:ascii="Calibri" w:hAnsi="Calibri" w:cs="Calibri"/>
      <w:lang w:val="en-US" w:eastAsia="en-US"/>
    </w:rPr>
  </w:style>
  <w:style w:type="paragraph" w:styleId="28">
    <w:name w:val="Quote"/>
    <w:basedOn w:val="a0"/>
    <w:next w:val="a0"/>
    <w:link w:val="29"/>
    <w:qFormat/>
    <w:rsid w:val="00523442"/>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523442"/>
    <w:rPr>
      <w:rFonts w:ascii="Calibri" w:eastAsia="Times New Roman" w:hAnsi="Calibri" w:cs="Calibri"/>
      <w:i/>
      <w:iCs/>
      <w:sz w:val="24"/>
      <w:szCs w:val="24"/>
      <w:lang w:val="en-US"/>
    </w:rPr>
  </w:style>
  <w:style w:type="paragraph" w:styleId="af9">
    <w:name w:val="Intense Quote"/>
    <w:basedOn w:val="a0"/>
    <w:next w:val="a0"/>
    <w:link w:val="afa"/>
    <w:qFormat/>
    <w:rsid w:val="00523442"/>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523442"/>
    <w:rPr>
      <w:rFonts w:ascii="Calibri" w:eastAsia="Times New Roman" w:hAnsi="Calibri" w:cs="Calibri"/>
      <w:b/>
      <w:bCs/>
      <w:i/>
      <w:iCs/>
      <w:sz w:val="24"/>
      <w:szCs w:val="24"/>
      <w:lang w:val="en-US"/>
    </w:rPr>
  </w:style>
  <w:style w:type="character" w:styleId="afb">
    <w:name w:val="Subtle Emphasis"/>
    <w:basedOn w:val="a1"/>
    <w:qFormat/>
    <w:rsid w:val="00523442"/>
    <w:rPr>
      <w:i/>
      <w:iCs/>
      <w:color w:val="auto"/>
    </w:rPr>
  </w:style>
  <w:style w:type="character" w:styleId="afc">
    <w:name w:val="Intense Emphasis"/>
    <w:basedOn w:val="a1"/>
    <w:qFormat/>
    <w:rsid w:val="00523442"/>
    <w:rPr>
      <w:b/>
      <w:bCs/>
      <w:i/>
      <w:iCs/>
      <w:sz w:val="24"/>
      <w:szCs w:val="24"/>
      <w:u w:val="single"/>
    </w:rPr>
  </w:style>
  <w:style w:type="character" w:styleId="afd">
    <w:name w:val="Subtle Reference"/>
    <w:basedOn w:val="a1"/>
    <w:qFormat/>
    <w:rsid w:val="00523442"/>
    <w:rPr>
      <w:sz w:val="24"/>
      <w:szCs w:val="24"/>
      <w:u w:val="single"/>
    </w:rPr>
  </w:style>
  <w:style w:type="character" w:styleId="afe">
    <w:name w:val="Intense Reference"/>
    <w:basedOn w:val="a1"/>
    <w:qFormat/>
    <w:rsid w:val="00523442"/>
    <w:rPr>
      <w:b/>
      <w:bCs/>
      <w:sz w:val="24"/>
      <w:szCs w:val="24"/>
      <w:u w:val="single"/>
    </w:rPr>
  </w:style>
  <w:style w:type="character" w:styleId="aff">
    <w:name w:val="Book Title"/>
    <w:basedOn w:val="a1"/>
    <w:qFormat/>
    <w:rsid w:val="00523442"/>
    <w:rPr>
      <w:rFonts w:ascii="Cambria" w:hAnsi="Cambria" w:cs="Cambria"/>
      <w:b/>
      <w:bCs/>
      <w:i/>
      <w:iCs/>
      <w:sz w:val="24"/>
      <w:szCs w:val="24"/>
    </w:rPr>
  </w:style>
  <w:style w:type="paragraph" w:styleId="aff0">
    <w:name w:val="TOC Heading"/>
    <w:basedOn w:val="1"/>
    <w:next w:val="a0"/>
    <w:qFormat/>
    <w:rsid w:val="00523442"/>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523442"/>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523442"/>
  </w:style>
  <w:style w:type="paragraph" w:customStyle="1" w:styleId="13">
    <w:name w:val="Знак1 Знак Знак"/>
    <w:basedOn w:val="a0"/>
    <w:rsid w:val="00523442"/>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523442"/>
    <w:rPr>
      <w:color w:val="000080"/>
      <w:u w:val="single"/>
    </w:rPr>
  </w:style>
  <w:style w:type="numbering" w:customStyle="1" w:styleId="51">
    <w:name w:val="Нет списка5"/>
    <w:next w:val="a3"/>
    <w:semiHidden/>
    <w:unhideWhenUsed/>
    <w:rsid w:val="00523442"/>
  </w:style>
  <w:style w:type="numbering" w:customStyle="1" w:styleId="110">
    <w:name w:val="Нет списка11"/>
    <w:next w:val="a3"/>
    <w:semiHidden/>
    <w:rsid w:val="00523442"/>
  </w:style>
  <w:style w:type="numbering" w:customStyle="1" w:styleId="210">
    <w:name w:val="Нет списка21"/>
    <w:next w:val="a3"/>
    <w:semiHidden/>
    <w:unhideWhenUsed/>
    <w:rsid w:val="00523442"/>
  </w:style>
  <w:style w:type="numbering" w:customStyle="1" w:styleId="310">
    <w:name w:val="Нет списка31"/>
    <w:next w:val="a3"/>
    <w:semiHidden/>
    <w:rsid w:val="00523442"/>
  </w:style>
  <w:style w:type="numbering" w:customStyle="1" w:styleId="410">
    <w:name w:val="Нет списка41"/>
    <w:next w:val="a3"/>
    <w:semiHidden/>
    <w:unhideWhenUsed/>
    <w:rsid w:val="00523442"/>
  </w:style>
  <w:style w:type="paragraph" w:customStyle="1" w:styleId="aff3">
    <w:name w:val="Знак Знак Знак Знак Знак Знак Знак Знак Знак Знак"/>
    <w:basedOn w:val="a0"/>
    <w:rsid w:val="00523442"/>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523442"/>
  </w:style>
  <w:style w:type="numbering" w:customStyle="1" w:styleId="120">
    <w:name w:val="Нет списка12"/>
    <w:next w:val="a3"/>
    <w:semiHidden/>
    <w:rsid w:val="00523442"/>
  </w:style>
  <w:style w:type="numbering" w:customStyle="1" w:styleId="220">
    <w:name w:val="Нет списка22"/>
    <w:next w:val="a3"/>
    <w:semiHidden/>
    <w:unhideWhenUsed/>
    <w:rsid w:val="00523442"/>
  </w:style>
  <w:style w:type="numbering" w:customStyle="1" w:styleId="320">
    <w:name w:val="Нет списка32"/>
    <w:next w:val="a3"/>
    <w:semiHidden/>
    <w:rsid w:val="00523442"/>
  </w:style>
  <w:style w:type="numbering" w:customStyle="1" w:styleId="42">
    <w:name w:val="Нет списка42"/>
    <w:next w:val="a3"/>
    <w:semiHidden/>
    <w:unhideWhenUsed/>
    <w:rsid w:val="00523442"/>
  </w:style>
  <w:style w:type="numbering" w:customStyle="1" w:styleId="71">
    <w:name w:val="Нет списка7"/>
    <w:next w:val="a3"/>
    <w:semiHidden/>
    <w:unhideWhenUsed/>
    <w:rsid w:val="00523442"/>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23442"/>
    <w:pPr>
      <w:spacing w:after="160" w:line="240" w:lineRule="exact"/>
      <w:ind w:firstLine="0"/>
      <w:jc w:val="left"/>
    </w:pPr>
    <w:rPr>
      <w:sz w:val="28"/>
      <w:szCs w:val="20"/>
      <w:lang w:val="en-US" w:eastAsia="en-US"/>
    </w:rPr>
  </w:style>
  <w:style w:type="paragraph" w:customStyle="1" w:styleId="aff5">
    <w:name w:val="Всегда"/>
    <w:basedOn w:val="a0"/>
    <w:autoRedefine/>
    <w:qFormat/>
    <w:rsid w:val="00523442"/>
    <w:pPr>
      <w:spacing w:line="0" w:lineRule="atLeast"/>
      <w:ind w:firstLine="709"/>
    </w:pPr>
    <w:rPr>
      <w:sz w:val="28"/>
      <w:szCs w:val="28"/>
      <w:lang w:eastAsia="en-US"/>
    </w:rPr>
  </w:style>
  <w:style w:type="paragraph" w:customStyle="1" w:styleId="Default">
    <w:name w:val="Default"/>
    <w:rsid w:val="005234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523442"/>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523442"/>
    <w:pPr>
      <w:spacing w:before="400"/>
      <w:ind w:left="708" w:firstLine="0"/>
      <w:jc w:val="left"/>
    </w:pPr>
    <w:rPr>
      <w:b/>
      <w:sz w:val="28"/>
    </w:rPr>
  </w:style>
  <w:style w:type="paragraph" w:customStyle="1" w:styleId="aff8">
    <w:name w:val="Абзац"/>
    <w:rsid w:val="00523442"/>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523442"/>
    <w:rPr>
      <w:sz w:val="25"/>
      <w:szCs w:val="25"/>
      <w:shd w:val="clear" w:color="auto" w:fill="FFFFFF"/>
    </w:rPr>
  </w:style>
  <w:style w:type="paragraph" w:customStyle="1" w:styleId="14">
    <w:name w:val="Основной текст1"/>
    <w:basedOn w:val="a0"/>
    <w:link w:val="aff9"/>
    <w:rsid w:val="00523442"/>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523442"/>
    <w:rPr>
      <w:color w:val="800080"/>
      <w:u w:val="single"/>
    </w:rPr>
  </w:style>
  <w:style w:type="paragraph" w:customStyle="1" w:styleId="xl69">
    <w:name w:val="xl69"/>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523442"/>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523442"/>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523442"/>
    <w:pPr>
      <w:spacing w:before="100" w:beforeAutospacing="1" w:after="100" w:afterAutospacing="1" w:line="240" w:lineRule="auto"/>
      <w:ind w:firstLine="0"/>
      <w:jc w:val="left"/>
    </w:pPr>
  </w:style>
  <w:style w:type="paragraph" w:customStyle="1" w:styleId="xl146">
    <w:name w:val="xl146"/>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523442"/>
    <w:pPr>
      <w:spacing w:before="100" w:beforeAutospacing="1" w:after="100" w:afterAutospacing="1" w:line="240" w:lineRule="auto"/>
      <w:ind w:firstLine="0"/>
      <w:jc w:val="left"/>
    </w:pPr>
  </w:style>
  <w:style w:type="paragraph" w:customStyle="1" w:styleId="xl149">
    <w:name w:val="xl149"/>
    <w:basedOn w:val="a0"/>
    <w:rsid w:val="00523442"/>
    <w:pPr>
      <w:spacing w:before="100" w:beforeAutospacing="1" w:after="100" w:afterAutospacing="1" w:line="240" w:lineRule="auto"/>
      <w:ind w:firstLine="0"/>
      <w:jc w:val="left"/>
    </w:pPr>
  </w:style>
  <w:style w:type="paragraph" w:customStyle="1" w:styleId="xl150">
    <w:name w:val="xl15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523442"/>
    <w:pPr>
      <w:spacing w:before="100" w:beforeAutospacing="1" w:after="100" w:afterAutospacing="1" w:line="240" w:lineRule="auto"/>
      <w:ind w:firstLine="0"/>
      <w:jc w:val="right"/>
    </w:pPr>
  </w:style>
  <w:style w:type="paragraph" w:customStyle="1" w:styleId="xl165">
    <w:name w:val="xl165"/>
    <w:basedOn w:val="a0"/>
    <w:rsid w:val="00523442"/>
    <w:pPr>
      <w:spacing w:before="100" w:beforeAutospacing="1" w:after="100" w:afterAutospacing="1" w:line="240" w:lineRule="auto"/>
      <w:ind w:firstLine="0"/>
      <w:jc w:val="right"/>
    </w:pPr>
  </w:style>
  <w:style w:type="paragraph" w:customStyle="1" w:styleId="xl166">
    <w:name w:val="xl166"/>
    <w:basedOn w:val="a0"/>
    <w:rsid w:val="00523442"/>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523442"/>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523442"/>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523442"/>
    <w:pPr>
      <w:spacing w:before="100" w:beforeAutospacing="1" w:after="100" w:afterAutospacing="1" w:line="240" w:lineRule="auto"/>
      <w:ind w:firstLine="0"/>
      <w:jc w:val="left"/>
      <w:textAlignment w:val="top"/>
    </w:pPr>
  </w:style>
  <w:style w:type="paragraph" w:customStyle="1" w:styleId="xl241">
    <w:name w:val="xl24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523442"/>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523442"/>
    <w:pPr>
      <w:spacing w:before="100" w:beforeAutospacing="1" w:after="100" w:afterAutospacing="1" w:line="240" w:lineRule="auto"/>
      <w:ind w:firstLine="0"/>
      <w:jc w:val="left"/>
    </w:pPr>
    <w:rPr>
      <w:color w:val="000000"/>
    </w:rPr>
  </w:style>
  <w:style w:type="paragraph" w:customStyle="1" w:styleId="xl245">
    <w:name w:val="xl245"/>
    <w:basedOn w:val="a0"/>
    <w:rsid w:val="00523442"/>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523442"/>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523442"/>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5234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5234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5234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5234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523442"/>
    <w:pPr>
      <w:shd w:val="clear" w:color="000000" w:fill="FFFFFF"/>
      <w:spacing w:before="100" w:beforeAutospacing="1" w:after="100" w:afterAutospacing="1" w:line="240" w:lineRule="auto"/>
      <w:ind w:firstLine="0"/>
      <w:jc w:val="left"/>
    </w:pPr>
  </w:style>
  <w:style w:type="paragraph" w:customStyle="1" w:styleId="xl66">
    <w:name w:val="xl66"/>
    <w:basedOn w:val="a0"/>
    <w:rsid w:val="0052344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52344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523442"/>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523442"/>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523442"/>
    <w:pPr>
      <w:spacing w:before="100" w:beforeAutospacing="1" w:after="100" w:afterAutospacing="1" w:line="240" w:lineRule="auto"/>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523442"/>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523442"/>
    <w:pPr>
      <w:keepNext/>
      <w:tabs>
        <w:tab w:val="num" w:pos="1080"/>
      </w:tabs>
      <w:outlineLvl w:val="0"/>
    </w:pPr>
    <w:rPr>
      <w:b/>
      <w:bCs/>
    </w:rPr>
  </w:style>
  <w:style w:type="paragraph" w:styleId="2">
    <w:name w:val="heading 2"/>
    <w:basedOn w:val="a0"/>
    <w:next w:val="a0"/>
    <w:link w:val="20"/>
    <w:qFormat/>
    <w:rsid w:val="00523442"/>
    <w:pPr>
      <w:keepNext/>
      <w:outlineLvl w:val="1"/>
    </w:pPr>
    <w:rPr>
      <w:i/>
      <w:iCs/>
      <w:szCs w:val="20"/>
    </w:rPr>
  </w:style>
  <w:style w:type="paragraph" w:styleId="3">
    <w:name w:val="heading 3"/>
    <w:basedOn w:val="a0"/>
    <w:next w:val="a0"/>
    <w:link w:val="30"/>
    <w:qFormat/>
    <w:rsid w:val="00523442"/>
    <w:pPr>
      <w:keepNext/>
      <w:spacing w:before="240" w:after="60"/>
      <w:outlineLvl w:val="2"/>
    </w:pPr>
    <w:rPr>
      <w:rFonts w:ascii="Arial" w:hAnsi="Arial" w:cs="Arial"/>
      <w:b/>
      <w:bCs/>
      <w:sz w:val="26"/>
      <w:szCs w:val="26"/>
    </w:rPr>
  </w:style>
  <w:style w:type="paragraph" w:styleId="4">
    <w:name w:val="heading 4"/>
    <w:basedOn w:val="a0"/>
    <w:next w:val="a0"/>
    <w:link w:val="40"/>
    <w:qFormat/>
    <w:rsid w:val="00523442"/>
    <w:pPr>
      <w:keepNext/>
      <w:ind w:firstLine="720"/>
      <w:jc w:val="center"/>
      <w:outlineLvl w:val="3"/>
    </w:pPr>
    <w:rPr>
      <w:b/>
      <w:bCs/>
    </w:rPr>
  </w:style>
  <w:style w:type="paragraph" w:styleId="5">
    <w:name w:val="heading 5"/>
    <w:basedOn w:val="a0"/>
    <w:next w:val="a0"/>
    <w:link w:val="50"/>
    <w:qFormat/>
    <w:rsid w:val="00523442"/>
    <w:pPr>
      <w:spacing w:before="240" w:after="60"/>
      <w:outlineLvl w:val="4"/>
    </w:pPr>
    <w:rPr>
      <w:b/>
      <w:bCs/>
      <w:i/>
      <w:iCs/>
      <w:sz w:val="26"/>
      <w:szCs w:val="26"/>
    </w:rPr>
  </w:style>
  <w:style w:type="paragraph" w:styleId="6">
    <w:name w:val="heading 6"/>
    <w:basedOn w:val="a0"/>
    <w:next w:val="a0"/>
    <w:link w:val="60"/>
    <w:qFormat/>
    <w:rsid w:val="00523442"/>
    <w:pPr>
      <w:keepNext/>
      <w:ind w:firstLine="720"/>
      <w:outlineLvl w:val="5"/>
    </w:pPr>
    <w:rPr>
      <w:b/>
      <w:bCs/>
    </w:rPr>
  </w:style>
  <w:style w:type="paragraph" w:styleId="7">
    <w:name w:val="heading 7"/>
    <w:basedOn w:val="a0"/>
    <w:next w:val="a0"/>
    <w:link w:val="70"/>
    <w:qFormat/>
    <w:rsid w:val="00523442"/>
    <w:pPr>
      <w:keepNext/>
      <w:jc w:val="center"/>
      <w:outlineLvl w:val="6"/>
    </w:pPr>
    <w:rPr>
      <w:b/>
      <w:bCs/>
      <w:sz w:val="23"/>
      <w:szCs w:val="23"/>
    </w:rPr>
  </w:style>
  <w:style w:type="paragraph" w:styleId="8">
    <w:name w:val="heading 8"/>
    <w:basedOn w:val="a0"/>
    <w:next w:val="a0"/>
    <w:link w:val="80"/>
    <w:qFormat/>
    <w:rsid w:val="00523442"/>
    <w:pPr>
      <w:keepNext/>
      <w:jc w:val="center"/>
      <w:outlineLvl w:val="7"/>
    </w:pPr>
    <w:rPr>
      <w:b/>
      <w:bCs/>
    </w:rPr>
  </w:style>
  <w:style w:type="paragraph" w:styleId="9">
    <w:name w:val="heading 9"/>
    <w:basedOn w:val="a0"/>
    <w:next w:val="a0"/>
    <w:link w:val="90"/>
    <w:qFormat/>
    <w:rsid w:val="00523442"/>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23442"/>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523442"/>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523442"/>
    <w:rPr>
      <w:rFonts w:ascii="Arial" w:eastAsia="Times New Roman" w:hAnsi="Arial" w:cs="Arial"/>
      <w:b/>
      <w:bCs/>
      <w:sz w:val="26"/>
      <w:szCs w:val="26"/>
      <w:lang w:eastAsia="ru-RU"/>
    </w:rPr>
  </w:style>
  <w:style w:type="character" w:customStyle="1" w:styleId="40">
    <w:name w:val="Заголовок 4 Знак"/>
    <w:basedOn w:val="a1"/>
    <w:link w:val="4"/>
    <w:rsid w:val="00523442"/>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442"/>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523442"/>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523442"/>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523442"/>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523442"/>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523442"/>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523442"/>
    <w:rPr>
      <w:rFonts w:ascii="Times New Roman" w:eastAsia="Times New Roman" w:hAnsi="Times New Roman" w:cs="Times New Roman"/>
      <w:sz w:val="26"/>
      <w:szCs w:val="20"/>
      <w:lang w:eastAsia="ru-RU"/>
    </w:rPr>
  </w:style>
  <w:style w:type="paragraph" w:styleId="a6">
    <w:name w:val="Title"/>
    <w:basedOn w:val="a0"/>
    <w:link w:val="a7"/>
    <w:qFormat/>
    <w:rsid w:val="00523442"/>
    <w:pPr>
      <w:jc w:val="center"/>
    </w:pPr>
    <w:rPr>
      <w:b/>
      <w:bCs/>
    </w:rPr>
  </w:style>
  <w:style w:type="character" w:customStyle="1" w:styleId="a7">
    <w:name w:val="Название Знак"/>
    <w:basedOn w:val="a1"/>
    <w:link w:val="a6"/>
    <w:rsid w:val="00523442"/>
    <w:rPr>
      <w:rFonts w:ascii="Times New Roman" w:eastAsia="Times New Roman" w:hAnsi="Times New Roman" w:cs="Times New Roman"/>
      <w:b/>
      <w:bCs/>
      <w:sz w:val="24"/>
      <w:szCs w:val="24"/>
      <w:lang w:eastAsia="ru-RU"/>
    </w:rPr>
  </w:style>
  <w:style w:type="paragraph" w:customStyle="1" w:styleId="ConsNormal">
    <w:name w:val="ConsNormal"/>
    <w:rsid w:val="00523442"/>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523442"/>
    <w:pPr>
      <w:ind w:firstLine="709"/>
    </w:pPr>
  </w:style>
  <w:style w:type="character" w:customStyle="1" w:styleId="22">
    <w:name w:val="Основной текст с отступом 2 Знак"/>
    <w:basedOn w:val="a1"/>
    <w:link w:val="21"/>
    <w:rsid w:val="00523442"/>
    <w:rPr>
      <w:rFonts w:ascii="Times New Roman" w:eastAsia="Times New Roman" w:hAnsi="Times New Roman" w:cs="Times New Roman"/>
      <w:sz w:val="24"/>
      <w:szCs w:val="24"/>
      <w:lang w:eastAsia="ru-RU"/>
    </w:rPr>
  </w:style>
  <w:style w:type="paragraph" w:styleId="a8">
    <w:name w:val="footer"/>
    <w:basedOn w:val="a0"/>
    <w:link w:val="a9"/>
    <w:rsid w:val="00523442"/>
    <w:pPr>
      <w:tabs>
        <w:tab w:val="center" w:pos="4677"/>
        <w:tab w:val="right" w:pos="9355"/>
      </w:tabs>
    </w:pPr>
    <w:rPr>
      <w:sz w:val="26"/>
      <w:szCs w:val="26"/>
    </w:rPr>
  </w:style>
  <w:style w:type="character" w:customStyle="1" w:styleId="a9">
    <w:name w:val="Нижний колонтитул Знак"/>
    <w:basedOn w:val="a1"/>
    <w:link w:val="a8"/>
    <w:rsid w:val="00523442"/>
    <w:rPr>
      <w:rFonts w:ascii="Times New Roman" w:eastAsia="Times New Roman" w:hAnsi="Times New Roman" w:cs="Times New Roman"/>
      <w:sz w:val="26"/>
      <w:szCs w:val="26"/>
      <w:lang w:eastAsia="ru-RU"/>
    </w:rPr>
  </w:style>
  <w:style w:type="paragraph" w:styleId="aa">
    <w:name w:val="Body Text"/>
    <w:basedOn w:val="a0"/>
    <w:link w:val="ab"/>
    <w:rsid w:val="00523442"/>
    <w:rPr>
      <w:b/>
    </w:rPr>
  </w:style>
  <w:style w:type="character" w:customStyle="1" w:styleId="ab">
    <w:name w:val="Основной текст Знак"/>
    <w:basedOn w:val="a1"/>
    <w:link w:val="aa"/>
    <w:rsid w:val="00523442"/>
    <w:rPr>
      <w:rFonts w:ascii="Times New Roman" w:eastAsia="Times New Roman" w:hAnsi="Times New Roman" w:cs="Times New Roman"/>
      <w:b/>
      <w:sz w:val="24"/>
      <w:szCs w:val="24"/>
      <w:lang w:eastAsia="ru-RU"/>
    </w:rPr>
  </w:style>
  <w:style w:type="paragraph" w:styleId="23">
    <w:name w:val="Body Text 2"/>
    <w:basedOn w:val="a0"/>
    <w:link w:val="24"/>
    <w:rsid w:val="00523442"/>
  </w:style>
  <w:style w:type="character" w:customStyle="1" w:styleId="24">
    <w:name w:val="Основной текст 2 Знак"/>
    <w:basedOn w:val="a1"/>
    <w:link w:val="23"/>
    <w:rsid w:val="00523442"/>
    <w:rPr>
      <w:rFonts w:ascii="Times New Roman" w:eastAsia="Times New Roman" w:hAnsi="Times New Roman" w:cs="Times New Roman"/>
      <w:sz w:val="24"/>
      <w:szCs w:val="24"/>
      <w:lang w:eastAsia="ru-RU"/>
    </w:rPr>
  </w:style>
  <w:style w:type="paragraph" w:styleId="31">
    <w:name w:val="Body Text Indent 3"/>
    <w:basedOn w:val="a0"/>
    <w:link w:val="32"/>
    <w:rsid w:val="00523442"/>
  </w:style>
  <w:style w:type="character" w:customStyle="1" w:styleId="32">
    <w:name w:val="Основной текст с отступом 3 Знак"/>
    <w:basedOn w:val="a1"/>
    <w:link w:val="31"/>
    <w:rsid w:val="00523442"/>
    <w:rPr>
      <w:rFonts w:ascii="Times New Roman" w:eastAsia="Times New Roman" w:hAnsi="Times New Roman" w:cs="Times New Roman"/>
      <w:sz w:val="24"/>
      <w:szCs w:val="24"/>
      <w:lang w:eastAsia="ru-RU"/>
    </w:rPr>
  </w:style>
  <w:style w:type="paragraph" w:styleId="25">
    <w:name w:val="Body Text First Indent 2"/>
    <w:basedOn w:val="a4"/>
    <w:link w:val="26"/>
    <w:rsid w:val="00523442"/>
    <w:pPr>
      <w:spacing w:after="0" w:line="240" w:lineRule="auto"/>
      <w:ind w:firstLine="851"/>
    </w:pPr>
    <w:rPr>
      <w:sz w:val="28"/>
    </w:rPr>
  </w:style>
  <w:style w:type="character" w:customStyle="1" w:styleId="26">
    <w:name w:val="Красная строка 2 Знак"/>
    <w:basedOn w:val="a5"/>
    <w:link w:val="25"/>
    <w:rsid w:val="00523442"/>
    <w:rPr>
      <w:rFonts w:ascii="Times New Roman" w:eastAsia="Times New Roman" w:hAnsi="Times New Roman" w:cs="Times New Roman"/>
      <w:sz w:val="28"/>
      <w:szCs w:val="20"/>
      <w:lang w:eastAsia="ru-RU"/>
    </w:rPr>
  </w:style>
  <w:style w:type="paragraph" w:styleId="ac">
    <w:name w:val="Subtitle"/>
    <w:basedOn w:val="a0"/>
    <w:link w:val="ad"/>
    <w:qFormat/>
    <w:rsid w:val="00523442"/>
    <w:pPr>
      <w:jc w:val="center"/>
    </w:pPr>
    <w:rPr>
      <w:b/>
      <w:bCs/>
    </w:rPr>
  </w:style>
  <w:style w:type="character" w:customStyle="1" w:styleId="ad">
    <w:name w:val="Подзаголовок Знак"/>
    <w:basedOn w:val="a1"/>
    <w:link w:val="ac"/>
    <w:rsid w:val="00523442"/>
    <w:rPr>
      <w:rFonts w:ascii="Times New Roman" w:eastAsia="Times New Roman" w:hAnsi="Times New Roman" w:cs="Times New Roman"/>
      <w:b/>
      <w:bCs/>
      <w:sz w:val="24"/>
      <w:szCs w:val="24"/>
      <w:lang w:eastAsia="ru-RU"/>
    </w:rPr>
  </w:style>
  <w:style w:type="paragraph" w:styleId="ae">
    <w:name w:val="header"/>
    <w:basedOn w:val="a0"/>
    <w:link w:val="af"/>
    <w:uiPriority w:val="99"/>
    <w:rsid w:val="00523442"/>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523442"/>
    <w:rPr>
      <w:rFonts w:ascii="Times New Roman" w:eastAsia="Times New Roman" w:hAnsi="Times New Roman" w:cs="Times New Roman"/>
      <w:sz w:val="28"/>
      <w:szCs w:val="20"/>
      <w:lang w:eastAsia="ru-RU"/>
    </w:rPr>
  </w:style>
  <w:style w:type="paragraph" w:customStyle="1" w:styleId="ConsPlusNormal">
    <w:name w:val="ConsPlusNormal"/>
    <w:rsid w:val="005234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523442"/>
    <w:rPr>
      <w:rFonts w:ascii="Tahoma" w:eastAsia="Calibri" w:hAnsi="Tahoma" w:cs="Tahoma"/>
      <w:sz w:val="16"/>
      <w:szCs w:val="16"/>
      <w:lang w:eastAsia="en-US"/>
    </w:rPr>
  </w:style>
  <w:style w:type="character" w:customStyle="1" w:styleId="af1">
    <w:name w:val="Текст выноски Знак"/>
    <w:basedOn w:val="a1"/>
    <w:link w:val="af0"/>
    <w:rsid w:val="00523442"/>
    <w:rPr>
      <w:rFonts w:ascii="Tahoma" w:eastAsia="Calibri" w:hAnsi="Tahoma" w:cs="Tahoma"/>
      <w:sz w:val="16"/>
      <w:szCs w:val="16"/>
    </w:rPr>
  </w:style>
  <w:style w:type="table" w:styleId="af2">
    <w:name w:val="Table Grid"/>
    <w:basedOn w:val="a2"/>
    <w:rsid w:val="005234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523442"/>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523442"/>
  </w:style>
  <w:style w:type="paragraph" w:styleId="33">
    <w:name w:val="Body Text 3"/>
    <w:basedOn w:val="a0"/>
    <w:link w:val="34"/>
    <w:rsid w:val="00523442"/>
    <w:pPr>
      <w:widowControl w:val="0"/>
      <w:autoSpaceDE w:val="0"/>
      <w:autoSpaceDN w:val="0"/>
      <w:adjustRightInd w:val="0"/>
    </w:pPr>
    <w:rPr>
      <w:iCs/>
      <w:sz w:val="28"/>
    </w:rPr>
  </w:style>
  <w:style w:type="character" w:customStyle="1" w:styleId="34">
    <w:name w:val="Основной текст 3 Знак"/>
    <w:basedOn w:val="a1"/>
    <w:link w:val="33"/>
    <w:rsid w:val="00523442"/>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523442"/>
    <w:pPr>
      <w:spacing w:before="100" w:beforeAutospacing="1" w:after="100" w:afterAutospacing="1"/>
    </w:pPr>
    <w:rPr>
      <w:sz w:val="18"/>
      <w:szCs w:val="18"/>
    </w:rPr>
  </w:style>
  <w:style w:type="character" w:customStyle="1" w:styleId="af5">
    <w:name w:val="Не вступил в силу"/>
    <w:basedOn w:val="a1"/>
    <w:rsid w:val="00523442"/>
    <w:rPr>
      <w:b/>
      <w:bCs/>
      <w:color w:val="008080"/>
      <w:szCs w:val="20"/>
    </w:rPr>
  </w:style>
  <w:style w:type="numbering" w:customStyle="1" w:styleId="27">
    <w:name w:val="Нет списка2"/>
    <w:next w:val="a3"/>
    <w:semiHidden/>
    <w:unhideWhenUsed/>
    <w:rsid w:val="00523442"/>
  </w:style>
  <w:style w:type="paragraph" w:customStyle="1" w:styleId="a">
    <w:name w:val="Нумерованный абзац"/>
    <w:rsid w:val="0052344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523442"/>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523442"/>
    <w:rPr>
      <w:rFonts w:ascii="Arial" w:eastAsia="Times New Roman" w:hAnsi="Arial" w:cs="Times New Roman"/>
      <w:b/>
      <w:sz w:val="20"/>
      <w:szCs w:val="20"/>
      <w:lang w:eastAsia="ru-RU"/>
    </w:rPr>
  </w:style>
  <w:style w:type="numbering" w:customStyle="1" w:styleId="35">
    <w:name w:val="Нет списка3"/>
    <w:next w:val="a3"/>
    <w:semiHidden/>
    <w:rsid w:val="00523442"/>
  </w:style>
  <w:style w:type="paragraph" w:customStyle="1" w:styleId="ConsPlusNonformat">
    <w:name w:val="ConsPlusNonformat"/>
    <w:rsid w:val="005234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52344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23442"/>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523442"/>
    <w:rPr>
      <w:b/>
      <w:bCs/>
    </w:rPr>
  </w:style>
  <w:style w:type="character" w:styleId="af7">
    <w:name w:val="Emphasis"/>
    <w:basedOn w:val="a1"/>
    <w:qFormat/>
    <w:rsid w:val="00523442"/>
    <w:rPr>
      <w:rFonts w:ascii="Calibri" w:hAnsi="Calibri" w:cs="Calibri"/>
      <w:b/>
      <w:bCs/>
      <w:i/>
      <w:iCs/>
    </w:rPr>
  </w:style>
  <w:style w:type="paragraph" w:styleId="af8">
    <w:name w:val="No Spacing"/>
    <w:basedOn w:val="a0"/>
    <w:uiPriority w:val="1"/>
    <w:qFormat/>
    <w:rsid w:val="00523442"/>
    <w:pPr>
      <w:spacing w:line="240" w:lineRule="auto"/>
      <w:ind w:firstLine="0"/>
      <w:jc w:val="left"/>
    </w:pPr>
    <w:rPr>
      <w:rFonts w:ascii="Calibri" w:hAnsi="Calibri" w:cs="Calibri"/>
      <w:lang w:val="en-US" w:eastAsia="en-US"/>
    </w:rPr>
  </w:style>
  <w:style w:type="paragraph" w:styleId="28">
    <w:name w:val="Quote"/>
    <w:basedOn w:val="a0"/>
    <w:next w:val="a0"/>
    <w:link w:val="29"/>
    <w:qFormat/>
    <w:rsid w:val="00523442"/>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523442"/>
    <w:rPr>
      <w:rFonts w:ascii="Calibri" w:eastAsia="Times New Roman" w:hAnsi="Calibri" w:cs="Calibri"/>
      <w:i/>
      <w:iCs/>
      <w:sz w:val="24"/>
      <w:szCs w:val="24"/>
      <w:lang w:val="en-US"/>
    </w:rPr>
  </w:style>
  <w:style w:type="paragraph" w:styleId="af9">
    <w:name w:val="Intense Quote"/>
    <w:basedOn w:val="a0"/>
    <w:next w:val="a0"/>
    <w:link w:val="afa"/>
    <w:qFormat/>
    <w:rsid w:val="00523442"/>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523442"/>
    <w:rPr>
      <w:rFonts w:ascii="Calibri" w:eastAsia="Times New Roman" w:hAnsi="Calibri" w:cs="Calibri"/>
      <w:b/>
      <w:bCs/>
      <w:i/>
      <w:iCs/>
      <w:sz w:val="24"/>
      <w:szCs w:val="24"/>
      <w:lang w:val="en-US"/>
    </w:rPr>
  </w:style>
  <w:style w:type="character" w:styleId="afb">
    <w:name w:val="Subtle Emphasis"/>
    <w:basedOn w:val="a1"/>
    <w:qFormat/>
    <w:rsid w:val="00523442"/>
    <w:rPr>
      <w:i/>
      <w:iCs/>
      <w:color w:val="auto"/>
    </w:rPr>
  </w:style>
  <w:style w:type="character" w:styleId="afc">
    <w:name w:val="Intense Emphasis"/>
    <w:basedOn w:val="a1"/>
    <w:qFormat/>
    <w:rsid w:val="00523442"/>
    <w:rPr>
      <w:b/>
      <w:bCs/>
      <w:i/>
      <w:iCs/>
      <w:sz w:val="24"/>
      <w:szCs w:val="24"/>
      <w:u w:val="single"/>
    </w:rPr>
  </w:style>
  <w:style w:type="character" w:styleId="afd">
    <w:name w:val="Subtle Reference"/>
    <w:basedOn w:val="a1"/>
    <w:qFormat/>
    <w:rsid w:val="00523442"/>
    <w:rPr>
      <w:sz w:val="24"/>
      <w:szCs w:val="24"/>
      <w:u w:val="single"/>
    </w:rPr>
  </w:style>
  <w:style w:type="character" w:styleId="afe">
    <w:name w:val="Intense Reference"/>
    <w:basedOn w:val="a1"/>
    <w:qFormat/>
    <w:rsid w:val="00523442"/>
    <w:rPr>
      <w:b/>
      <w:bCs/>
      <w:sz w:val="24"/>
      <w:szCs w:val="24"/>
      <w:u w:val="single"/>
    </w:rPr>
  </w:style>
  <w:style w:type="character" w:styleId="aff">
    <w:name w:val="Book Title"/>
    <w:basedOn w:val="a1"/>
    <w:qFormat/>
    <w:rsid w:val="00523442"/>
    <w:rPr>
      <w:rFonts w:ascii="Cambria" w:hAnsi="Cambria" w:cs="Cambria"/>
      <w:b/>
      <w:bCs/>
      <w:i/>
      <w:iCs/>
      <w:sz w:val="24"/>
      <w:szCs w:val="24"/>
    </w:rPr>
  </w:style>
  <w:style w:type="paragraph" w:styleId="aff0">
    <w:name w:val="TOC Heading"/>
    <w:basedOn w:val="1"/>
    <w:next w:val="a0"/>
    <w:qFormat/>
    <w:rsid w:val="00523442"/>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523442"/>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523442"/>
  </w:style>
  <w:style w:type="paragraph" w:customStyle="1" w:styleId="13">
    <w:name w:val="Знак1 Знак Знак"/>
    <w:basedOn w:val="a0"/>
    <w:rsid w:val="00523442"/>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523442"/>
    <w:rPr>
      <w:color w:val="000080"/>
      <w:u w:val="single"/>
    </w:rPr>
  </w:style>
  <w:style w:type="numbering" w:customStyle="1" w:styleId="51">
    <w:name w:val="Нет списка5"/>
    <w:next w:val="a3"/>
    <w:semiHidden/>
    <w:unhideWhenUsed/>
    <w:rsid w:val="00523442"/>
  </w:style>
  <w:style w:type="numbering" w:customStyle="1" w:styleId="110">
    <w:name w:val="Нет списка11"/>
    <w:next w:val="a3"/>
    <w:semiHidden/>
    <w:rsid w:val="00523442"/>
  </w:style>
  <w:style w:type="numbering" w:customStyle="1" w:styleId="210">
    <w:name w:val="Нет списка21"/>
    <w:next w:val="a3"/>
    <w:semiHidden/>
    <w:unhideWhenUsed/>
    <w:rsid w:val="00523442"/>
  </w:style>
  <w:style w:type="numbering" w:customStyle="1" w:styleId="310">
    <w:name w:val="Нет списка31"/>
    <w:next w:val="a3"/>
    <w:semiHidden/>
    <w:rsid w:val="00523442"/>
  </w:style>
  <w:style w:type="numbering" w:customStyle="1" w:styleId="410">
    <w:name w:val="Нет списка41"/>
    <w:next w:val="a3"/>
    <w:semiHidden/>
    <w:unhideWhenUsed/>
    <w:rsid w:val="00523442"/>
  </w:style>
  <w:style w:type="paragraph" w:customStyle="1" w:styleId="aff3">
    <w:name w:val="Знак Знак Знак Знак Знак Знак Знак Знак Знак Знак"/>
    <w:basedOn w:val="a0"/>
    <w:rsid w:val="00523442"/>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523442"/>
  </w:style>
  <w:style w:type="numbering" w:customStyle="1" w:styleId="120">
    <w:name w:val="Нет списка12"/>
    <w:next w:val="a3"/>
    <w:semiHidden/>
    <w:rsid w:val="00523442"/>
  </w:style>
  <w:style w:type="numbering" w:customStyle="1" w:styleId="220">
    <w:name w:val="Нет списка22"/>
    <w:next w:val="a3"/>
    <w:semiHidden/>
    <w:unhideWhenUsed/>
    <w:rsid w:val="00523442"/>
  </w:style>
  <w:style w:type="numbering" w:customStyle="1" w:styleId="320">
    <w:name w:val="Нет списка32"/>
    <w:next w:val="a3"/>
    <w:semiHidden/>
    <w:rsid w:val="00523442"/>
  </w:style>
  <w:style w:type="numbering" w:customStyle="1" w:styleId="42">
    <w:name w:val="Нет списка42"/>
    <w:next w:val="a3"/>
    <w:semiHidden/>
    <w:unhideWhenUsed/>
    <w:rsid w:val="00523442"/>
  </w:style>
  <w:style w:type="numbering" w:customStyle="1" w:styleId="71">
    <w:name w:val="Нет списка7"/>
    <w:next w:val="a3"/>
    <w:semiHidden/>
    <w:unhideWhenUsed/>
    <w:rsid w:val="00523442"/>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23442"/>
    <w:pPr>
      <w:spacing w:after="160" w:line="240" w:lineRule="exact"/>
      <w:ind w:firstLine="0"/>
      <w:jc w:val="left"/>
    </w:pPr>
    <w:rPr>
      <w:sz w:val="28"/>
      <w:szCs w:val="20"/>
      <w:lang w:val="en-US" w:eastAsia="en-US"/>
    </w:rPr>
  </w:style>
  <w:style w:type="paragraph" w:customStyle="1" w:styleId="aff5">
    <w:name w:val="Всегда"/>
    <w:basedOn w:val="a0"/>
    <w:autoRedefine/>
    <w:qFormat/>
    <w:rsid w:val="00523442"/>
    <w:pPr>
      <w:spacing w:line="0" w:lineRule="atLeast"/>
      <w:ind w:firstLine="709"/>
    </w:pPr>
    <w:rPr>
      <w:sz w:val="28"/>
      <w:szCs w:val="28"/>
      <w:lang w:eastAsia="en-US"/>
    </w:rPr>
  </w:style>
  <w:style w:type="paragraph" w:customStyle="1" w:styleId="Default">
    <w:name w:val="Default"/>
    <w:rsid w:val="005234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523442"/>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523442"/>
    <w:pPr>
      <w:spacing w:before="400"/>
      <w:ind w:left="708" w:firstLine="0"/>
      <w:jc w:val="left"/>
    </w:pPr>
    <w:rPr>
      <w:b/>
      <w:sz w:val="28"/>
    </w:rPr>
  </w:style>
  <w:style w:type="paragraph" w:customStyle="1" w:styleId="aff8">
    <w:name w:val="Абзац"/>
    <w:rsid w:val="00523442"/>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523442"/>
    <w:rPr>
      <w:sz w:val="25"/>
      <w:szCs w:val="25"/>
      <w:shd w:val="clear" w:color="auto" w:fill="FFFFFF"/>
    </w:rPr>
  </w:style>
  <w:style w:type="paragraph" w:customStyle="1" w:styleId="14">
    <w:name w:val="Основной текст1"/>
    <w:basedOn w:val="a0"/>
    <w:link w:val="aff9"/>
    <w:rsid w:val="00523442"/>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523442"/>
    <w:rPr>
      <w:color w:val="800080"/>
      <w:u w:val="single"/>
    </w:rPr>
  </w:style>
  <w:style w:type="paragraph" w:customStyle="1" w:styleId="xl69">
    <w:name w:val="xl69"/>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523442"/>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523442"/>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523442"/>
    <w:pPr>
      <w:spacing w:before="100" w:beforeAutospacing="1" w:after="100" w:afterAutospacing="1" w:line="240" w:lineRule="auto"/>
      <w:ind w:firstLine="0"/>
      <w:jc w:val="left"/>
    </w:pPr>
  </w:style>
  <w:style w:type="paragraph" w:customStyle="1" w:styleId="xl146">
    <w:name w:val="xl146"/>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523442"/>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523442"/>
    <w:pPr>
      <w:spacing w:before="100" w:beforeAutospacing="1" w:after="100" w:afterAutospacing="1" w:line="240" w:lineRule="auto"/>
      <w:ind w:firstLine="0"/>
      <w:jc w:val="left"/>
    </w:pPr>
  </w:style>
  <w:style w:type="paragraph" w:customStyle="1" w:styleId="xl149">
    <w:name w:val="xl149"/>
    <w:basedOn w:val="a0"/>
    <w:rsid w:val="00523442"/>
    <w:pPr>
      <w:spacing w:before="100" w:beforeAutospacing="1" w:after="100" w:afterAutospacing="1" w:line="240" w:lineRule="auto"/>
      <w:ind w:firstLine="0"/>
      <w:jc w:val="left"/>
    </w:pPr>
  </w:style>
  <w:style w:type="paragraph" w:customStyle="1" w:styleId="xl150">
    <w:name w:val="xl15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523442"/>
    <w:pPr>
      <w:spacing w:before="100" w:beforeAutospacing="1" w:after="100" w:afterAutospacing="1" w:line="240" w:lineRule="auto"/>
      <w:ind w:firstLine="0"/>
      <w:jc w:val="right"/>
    </w:pPr>
  </w:style>
  <w:style w:type="paragraph" w:customStyle="1" w:styleId="xl165">
    <w:name w:val="xl165"/>
    <w:basedOn w:val="a0"/>
    <w:rsid w:val="00523442"/>
    <w:pPr>
      <w:spacing w:before="100" w:beforeAutospacing="1" w:after="100" w:afterAutospacing="1" w:line="240" w:lineRule="auto"/>
      <w:ind w:firstLine="0"/>
      <w:jc w:val="right"/>
    </w:pPr>
  </w:style>
  <w:style w:type="paragraph" w:customStyle="1" w:styleId="xl166">
    <w:name w:val="xl166"/>
    <w:basedOn w:val="a0"/>
    <w:rsid w:val="00523442"/>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523442"/>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523442"/>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523442"/>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523442"/>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523442"/>
    <w:pPr>
      <w:spacing w:before="100" w:beforeAutospacing="1" w:after="100" w:afterAutospacing="1" w:line="240" w:lineRule="auto"/>
      <w:ind w:firstLine="0"/>
      <w:jc w:val="left"/>
      <w:textAlignment w:val="top"/>
    </w:pPr>
  </w:style>
  <w:style w:type="paragraph" w:customStyle="1" w:styleId="xl241">
    <w:name w:val="xl241"/>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52344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523442"/>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523442"/>
    <w:pPr>
      <w:spacing w:before="100" w:beforeAutospacing="1" w:after="100" w:afterAutospacing="1" w:line="240" w:lineRule="auto"/>
      <w:ind w:firstLine="0"/>
      <w:jc w:val="left"/>
    </w:pPr>
    <w:rPr>
      <w:color w:val="000000"/>
    </w:rPr>
  </w:style>
  <w:style w:type="paragraph" w:customStyle="1" w:styleId="xl245">
    <w:name w:val="xl245"/>
    <w:basedOn w:val="a0"/>
    <w:rsid w:val="00523442"/>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523442"/>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523442"/>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5234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5234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5234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5234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523442"/>
    <w:pPr>
      <w:shd w:val="clear" w:color="000000" w:fill="FFFFFF"/>
      <w:spacing w:before="100" w:beforeAutospacing="1" w:after="100" w:afterAutospacing="1" w:line="240" w:lineRule="auto"/>
      <w:ind w:firstLine="0"/>
      <w:jc w:val="left"/>
    </w:pPr>
  </w:style>
  <w:style w:type="paragraph" w:customStyle="1" w:styleId="xl66">
    <w:name w:val="xl66"/>
    <w:basedOn w:val="a0"/>
    <w:rsid w:val="0052344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52344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523442"/>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523442"/>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523442"/>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18608</Words>
  <Characters>106070</Characters>
  <Application>Microsoft Office Word</Application>
  <DocSecurity>0</DocSecurity>
  <Lines>883</Lines>
  <Paragraphs>248</Paragraphs>
  <ScaleCrop>false</ScaleCrop>
  <Company/>
  <LinksUpToDate>false</LinksUpToDate>
  <CharactersWithSpaces>124430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2022-01-13T12:42:00Z</dcterms:created>
  <dcterms:modified xsi:type="dcterms:W3CDTF">2021-12-29T13:00:00Z</dcterms:modified>
</cp:coreProperties>
</file>